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5D00" w14:textId="5B498380" w:rsidR="00BA6E97" w:rsidRPr="00BA6E97" w:rsidRDefault="00BA6E97" w:rsidP="00BA6E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6E97">
        <w:rPr>
          <w:rFonts w:asciiTheme="majorBidi" w:hAnsiTheme="majorBidi" w:cstheme="majorBidi"/>
          <w:sz w:val="24"/>
          <w:szCs w:val="24"/>
        </w:rPr>
        <w:t>Na temelju članka 31. stavka 2. Zakona o postupanju s nezakonito izgrađenim zgradama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A6E97">
        <w:rPr>
          <w:rFonts w:asciiTheme="majorBidi" w:hAnsiTheme="majorBidi" w:cstheme="majorBidi"/>
          <w:sz w:val="24"/>
          <w:szCs w:val="24"/>
        </w:rPr>
        <w:t xml:space="preserve">(Narodne novine broj 86/12, 143/13, 65/17 i 14/19) i članka 30. Statuta Općine Čaglin (Službeni glasnik Općine Čaglin broj </w:t>
      </w:r>
      <w:r>
        <w:rPr>
          <w:rFonts w:asciiTheme="majorBidi" w:hAnsiTheme="majorBidi" w:cstheme="majorBidi"/>
          <w:sz w:val="24"/>
          <w:szCs w:val="24"/>
        </w:rPr>
        <w:t>2/23</w:t>
      </w:r>
      <w:r w:rsidRPr="00BA6E97">
        <w:rPr>
          <w:rFonts w:asciiTheme="majorBidi" w:hAnsiTheme="majorBidi" w:cstheme="majorBidi"/>
          <w:sz w:val="24"/>
          <w:szCs w:val="24"/>
        </w:rPr>
        <w:t xml:space="preserve">) Općinsko vijeće Općine Čaglin na </w:t>
      </w:r>
      <w:r w:rsidR="004300B5">
        <w:rPr>
          <w:rFonts w:asciiTheme="majorBidi" w:hAnsiTheme="majorBidi" w:cstheme="majorBidi"/>
          <w:sz w:val="24"/>
          <w:szCs w:val="24"/>
        </w:rPr>
        <w:t xml:space="preserve">17.sjednica </w:t>
      </w:r>
      <w:r w:rsidRPr="00BA6E97">
        <w:rPr>
          <w:rFonts w:asciiTheme="majorBidi" w:hAnsiTheme="majorBidi" w:cstheme="majorBidi"/>
          <w:sz w:val="24"/>
          <w:szCs w:val="24"/>
        </w:rPr>
        <w:t xml:space="preserve"> sjednici održanoj </w:t>
      </w:r>
      <w:r w:rsidR="004300B5">
        <w:rPr>
          <w:rFonts w:asciiTheme="majorBidi" w:hAnsiTheme="majorBidi" w:cstheme="majorBidi"/>
          <w:sz w:val="24"/>
          <w:szCs w:val="24"/>
        </w:rPr>
        <w:t>15.prosinca</w:t>
      </w:r>
      <w:r w:rsidRPr="00BA6E97">
        <w:rPr>
          <w:rFonts w:asciiTheme="majorBidi" w:hAnsiTheme="majorBidi" w:cstheme="majorBidi"/>
          <w:sz w:val="24"/>
          <w:szCs w:val="24"/>
        </w:rPr>
        <w:t xml:space="preserve"> 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BA6E97">
        <w:rPr>
          <w:rFonts w:asciiTheme="majorBidi" w:hAnsiTheme="majorBidi" w:cstheme="majorBidi"/>
          <w:sz w:val="24"/>
          <w:szCs w:val="24"/>
        </w:rPr>
        <w:t>. godine donijelo je</w:t>
      </w:r>
    </w:p>
    <w:p w14:paraId="0DC498BA" w14:textId="77777777" w:rsidR="00BA6E97" w:rsidRPr="00BA6E97" w:rsidRDefault="00BA6E97" w:rsidP="00BA6E9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4A23D53C" w14:textId="77777777" w:rsidR="00BA6E97" w:rsidRPr="00BA6E97" w:rsidRDefault="00BA6E97" w:rsidP="00BA6E9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5BB84B71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E97">
        <w:rPr>
          <w:rFonts w:asciiTheme="majorBidi" w:hAnsiTheme="majorBidi" w:cstheme="majorBidi"/>
          <w:b/>
          <w:sz w:val="24"/>
          <w:szCs w:val="24"/>
        </w:rPr>
        <w:t>PROGRAM</w:t>
      </w:r>
    </w:p>
    <w:p w14:paraId="4833166D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E97">
        <w:rPr>
          <w:rFonts w:asciiTheme="majorBidi" w:hAnsiTheme="majorBidi" w:cstheme="majorBidi"/>
          <w:b/>
          <w:sz w:val="24"/>
          <w:szCs w:val="24"/>
        </w:rPr>
        <w:t>utroška sredstava za 2023. godinu od naknada za zadržavanje nezakonito</w:t>
      </w:r>
    </w:p>
    <w:p w14:paraId="6AF02E69" w14:textId="11DF4698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E97">
        <w:rPr>
          <w:rFonts w:asciiTheme="majorBidi" w:hAnsiTheme="majorBidi" w:cstheme="majorBidi"/>
          <w:b/>
          <w:sz w:val="24"/>
          <w:szCs w:val="24"/>
        </w:rPr>
        <w:t xml:space="preserve">izgrađenih zgrada u prostoru </w:t>
      </w:r>
      <w:r>
        <w:rPr>
          <w:rFonts w:asciiTheme="majorBidi" w:hAnsiTheme="majorBidi" w:cstheme="majorBidi"/>
          <w:b/>
          <w:sz w:val="24"/>
          <w:szCs w:val="24"/>
        </w:rPr>
        <w:t>po I. rebalansu proračuna</w:t>
      </w:r>
    </w:p>
    <w:p w14:paraId="1B3151AE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E174A77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E97">
        <w:rPr>
          <w:rFonts w:asciiTheme="majorBidi" w:hAnsiTheme="majorBidi" w:cstheme="majorBidi"/>
          <w:b/>
          <w:sz w:val="24"/>
          <w:szCs w:val="24"/>
        </w:rPr>
        <w:t>Članak 1.</w:t>
      </w:r>
    </w:p>
    <w:p w14:paraId="6E90914B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413F16E" w14:textId="69F98557" w:rsidR="00BA6E97" w:rsidRPr="00BA6E97" w:rsidRDefault="00BA6E97" w:rsidP="00BA6E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6E97">
        <w:rPr>
          <w:rFonts w:asciiTheme="majorBidi" w:hAnsiTheme="majorBidi" w:cstheme="majorBidi"/>
          <w:sz w:val="24"/>
          <w:szCs w:val="24"/>
        </w:rPr>
        <w:t>Prihod Proračuna Općine Čaglin za 2023. godinu od naknada za zadržavanje nezakonito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A6E97">
        <w:rPr>
          <w:rFonts w:asciiTheme="majorBidi" w:hAnsiTheme="majorBidi" w:cstheme="majorBidi"/>
          <w:sz w:val="24"/>
          <w:szCs w:val="24"/>
        </w:rPr>
        <w:t>izgrađenih zgrada u prostoru, a kao 30% dio ukupnog iznosa sredstava, planiran je u iznosu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A6E97">
        <w:rPr>
          <w:rFonts w:asciiTheme="majorBidi" w:hAnsiTheme="majorBidi" w:cstheme="majorBidi"/>
          <w:sz w:val="24"/>
          <w:szCs w:val="24"/>
        </w:rPr>
        <w:t xml:space="preserve">od </w:t>
      </w:r>
      <w:r w:rsidR="00B65875">
        <w:rPr>
          <w:rFonts w:asciiTheme="majorBidi" w:hAnsiTheme="majorBidi" w:cstheme="majorBidi"/>
          <w:sz w:val="24"/>
          <w:szCs w:val="24"/>
        </w:rPr>
        <w:t>200</w:t>
      </w:r>
      <w:r w:rsidRPr="00BA6E97">
        <w:rPr>
          <w:rFonts w:asciiTheme="majorBidi" w:hAnsiTheme="majorBidi" w:cstheme="majorBidi"/>
          <w:sz w:val="24"/>
          <w:szCs w:val="24"/>
        </w:rPr>
        <w:t xml:space="preserve">,00 </w:t>
      </w:r>
      <w:r>
        <w:rPr>
          <w:rFonts w:asciiTheme="majorBidi" w:hAnsiTheme="majorBidi" w:cstheme="majorBidi"/>
          <w:sz w:val="24"/>
          <w:szCs w:val="24"/>
        </w:rPr>
        <w:t>€.</w:t>
      </w:r>
    </w:p>
    <w:p w14:paraId="6C21EC63" w14:textId="77777777" w:rsidR="00BA6E97" w:rsidRPr="00BA6E97" w:rsidRDefault="00BA6E97" w:rsidP="00BA6E9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6C769397" w14:textId="77777777" w:rsidR="00BA6E97" w:rsidRPr="00BA6E97" w:rsidRDefault="00BA6E97" w:rsidP="00BA6E9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C08EAFD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E97">
        <w:rPr>
          <w:rFonts w:asciiTheme="majorBidi" w:hAnsiTheme="majorBidi" w:cstheme="majorBidi"/>
          <w:b/>
          <w:sz w:val="24"/>
          <w:szCs w:val="24"/>
        </w:rPr>
        <w:t>Članak 2.</w:t>
      </w:r>
    </w:p>
    <w:p w14:paraId="1D2BAB60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ED7D0FB" w14:textId="1CC25B40" w:rsidR="00BA6E97" w:rsidRPr="00BA6E97" w:rsidRDefault="00BA6E97" w:rsidP="00BA6E97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6E97">
        <w:rPr>
          <w:rFonts w:asciiTheme="majorBidi" w:hAnsiTheme="majorBidi" w:cstheme="majorBidi"/>
          <w:sz w:val="24"/>
          <w:szCs w:val="24"/>
        </w:rPr>
        <w:t>Ostvareni prihod od naknada za zadržavanje nezakonito izgrađenih zgrada u prostoru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A6E97">
        <w:rPr>
          <w:rFonts w:asciiTheme="majorBidi" w:hAnsiTheme="majorBidi" w:cstheme="majorBidi"/>
          <w:sz w:val="24"/>
          <w:szCs w:val="24"/>
        </w:rPr>
        <w:t>utrošit će se za financiranje izgradnje objekata i uređaja komunalne infrastrukture utvrđen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A6E97">
        <w:rPr>
          <w:rFonts w:asciiTheme="majorBidi" w:hAnsiTheme="majorBidi" w:cstheme="majorBidi"/>
          <w:sz w:val="24"/>
          <w:szCs w:val="24"/>
        </w:rPr>
        <w:t xml:space="preserve">Programom građenja komunalne infrastrukture na području Općine Čaglin za 2023. godinu. </w:t>
      </w:r>
    </w:p>
    <w:p w14:paraId="0878DE91" w14:textId="77777777" w:rsidR="00BA6E97" w:rsidRPr="00BA6E97" w:rsidRDefault="00BA6E97" w:rsidP="00BA6E9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FFF08B1" w14:textId="77777777" w:rsidR="00BA6E97" w:rsidRPr="00BA6E97" w:rsidRDefault="00BA6E97" w:rsidP="00BA6E9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15FD21A1" w14:textId="77777777" w:rsidR="00BA6E97" w:rsidRPr="00BA6E97" w:rsidRDefault="00BA6E97" w:rsidP="00BA6E9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2AFFE13A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E97">
        <w:rPr>
          <w:rFonts w:asciiTheme="majorBidi" w:hAnsiTheme="majorBidi" w:cstheme="majorBidi"/>
          <w:b/>
          <w:sz w:val="24"/>
          <w:szCs w:val="24"/>
        </w:rPr>
        <w:t>Članak 3.</w:t>
      </w:r>
    </w:p>
    <w:p w14:paraId="35702957" w14:textId="77777777" w:rsidR="00BA6E97" w:rsidRPr="00BA6E97" w:rsidRDefault="00BA6E97" w:rsidP="00BA6E97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AEEBC15" w14:textId="3B6FF5EE" w:rsidR="00BA6E97" w:rsidRPr="00BA6E97" w:rsidRDefault="00BA6E97" w:rsidP="00BA6E97">
      <w:pPr>
        <w:autoSpaceDE w:val="0"/>
        <w:autoSpaceDN w:val="0"/>
        <w:adjustRightInd w:val="0"/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BA6E97">
        <w:rPr>
          <w:rFonts w:asciiTheme="majorBidi" w:hAnsiTheme="majorBidi" w:cstheme="majorBidi"/>
          <w:sz w:val="24"/>
          <w:szCs w:val="24"/>
        </w:rPr>
        <w:t>Ovaj Program utroška sredstava objavit će se u Službenom glasniku Općine Čaglin.</w:t>
      </w:r>
    </w:p>
    <w:p w14:paraId="70888BDD" w14:textId="74615C02" w:rsidR="00223339" w:rsidRPr="00711505" w:rsidRDefault="00711505" w:rsidP="00711505">
      <w:pPr>
        <w:pStyle w:val="Zaglavlje"/>
        <w:jc w:val="both"/>
      </w:pPr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685E7D6B" w:rsidR="007120D7" w:rsidRPr="00D00D6C" w:rsidRDefault="00BA6E9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685E7D6B" w:rsidR="007120D7" w:rsidRPr="00D00D6C" w:rsidRDefault="00BA6E9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3785DE0C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1137EC01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127855">
                              <w:rPr>
                                <w:sz w:val="18"/>
                                <w:szCs w:val="20"/>
                              </w:rPr>
                              <w:instrText>"2177-3|024-02/23-01/10|2"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1137EC01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127855">
                        <w:rPr>
                          <w:sz w:val="18"/>
                          <w:szCs w:val="20"/>
                        </w:rPr>
                        <w:instrText>"2177-3|024-02/23-01/10|2"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127855">
        <w:rPr>
          <w:rFonts w:ascii="Times New Roman" w:hAnsi="Times New Roman"/>
          <w:bCs/>
          <w:sz w:val="24"/>
          <w:szCs w:val="24"/>
        </w:rPr>
        <w:t>024-02/23-01/10</w:t>
      </w:r>
    </w:p>
    <w:p w14:paraId="587A9574" w14:textId="2B037297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127855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0279C57A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>Čaglin,</w:t>
      </w:r>
      <w:r w:rsidR="004300B5">
        <w:rPr>
          <w:rFonts w:ascii="Times New Roman" w:hAnsi="Times New Roman"/>
          <w:bCs/>
          <w:sz w:val="24"/>
          <w:szCs w:val="24"/>
        </w:rPr>
        <w:t>15.prosinca</w:t>
      </w:r>
      <w:r w:rsidR="00127855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6F4DD2B3" w:rsidR="006A43D8" w:rsidRDefault="00BA6E97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6D0F8486">
                <wp:simplePos x="0" y="0"/>
                <wp:positionH relativeFrom="column">
                  <wp:posOffset>3470275</wp:posOffset>
                </wp:positionH>
                <wp:positionV relativeFrom="paragraph">
                  <wp:posOffset>165100</wp:posOffset>
                </wp:positionV>
                <wp:extent cx="21628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26A0FAAD" w:rsidR="00FC2993" w:rsidRPr="00D00D6C" w:rsidRDefault="00BA6E97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43AE2E5F" w:rsidR="00FC2993" w:rsidRPr="00D00D6C" w:rsidRDefault="00BA6E97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73.25pt;margin-top:13pt;width:170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" stroked="f">
                <v:textbox inset="1mm,1mm,1mm,1mm">
                  <w:txbxContent>
                    <w:p w14:paraId="1F9F95E2" w14:textId="26A0FAAD" w:rsidR="00FC2993" w:rsidRPr="00D00D6C" w:rsidRDefault="00BA6E97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43AE2E5F" w:rsidR="00FC2993" w:rsidRPr="00D00D6C" w:rsidRDefault="00BA6E97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5D6F4E29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07F0A540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56A411DB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E248" w14:textId="77777777" w:rsidR="00CD636E" w:rsidRDefault="00CD636E" w:rsidP="00470DF0">
      <w:pPr>
        <w:spacing w:after="0" w:line="240" w:lineRule="auto"/>
      </w:pPr>
      <w:r>
        <w:separator/>
      </w:r>
    </w:p>
  </w:endnote>
  <w:endnote w:type="continuationSeparator" w:id="0">
    <w:p w14:paraId="5E6AC1EB" w14:textId="77777777" w:rsidR="00CD636E" w:rsidRDefault="00CD636E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5CBA" w14:textId="77777777" w:rsidR="00CD636E" w:rsidRDefault="00CD636E" w:rsidP="00470DF0">
      <w:pPr>
        <w:spacing w:after="0" w:line="240" w:lineRule="auto"/>
      </w:pPr>
      <w:r>
        <w:separator/>
      </w:r>
    </w:p>
  </w:footnote>
  <w:footnote w:type="continuationSeparator" w:id="0">
    <w:p w14:paraId="77FBA6B4" w14:textId="77777777" w:rsidR="00CD636E" w:rsidRDefault="00CD636E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127855"/>
    <w:rsid w:val="00223339"/>
    <w:rsid w:val="00240995"/>
    <w:rsid w:val="00277B13"/>
    <w:rsid w:val="00320312"/>
    <w:rsid w:val="00334A31"/>
    <w:rsid w:val="003C1800"/>
    <w:rsid w:val="00407041"/>
    <w:rsid w:val="0042168F"/>
    <w:rsid w:val="004300B5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B65875"/>
    <w:rsid w:val="00B85191"/>
    <w:rsid w:val="00BA6E97"/>
    <w:rsid w:val="00BD44B6"/>
    <w:rsid w:val="00C45F67"/>
    <w:rsid w:val="00CD636E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2023-12-10T15:09:00Z</dcterms:created>
  <dcterms:modified xsi:type="dcterms:W3CDTF">2024-01-02T12:11:00Z</dcterms:modified>
</cp:coreProperties>
</file>