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6F4A" w14:textId="77777777" w:rsidR="00223339" w:rsidRPr="00711505" w:rsidRDefault="00711505" w:rsidP="00711505">
      <w:pPr>
        <w:pStyle w:val="Zaglavlje"/>
        <w:jc w:val="both"/>
      </w:pPr>
      <w:bookmarkStart w:id="0" w:name="_Hlk127868169"/>
      <w:bookmarkEnd w:id="0"/>
      <w:r w:rsidRPr="00711505">
        <w:t xml:space="preserve">                </w:t>
      </w:r>
      <w:r w:rsidR="00320312">
        <w:t xml:space="preserve">       </w:t>
      </w:r>
      <w:r w:rsidRPr="00711505">
        <w:t xml:space="preserve">  </w:t>
      </w:r>
      <w:r w:rsidR="00223339" w:rsidRPr="00711505">
        <w:rPr>
          <w:noProof/>
        </w:rPr>
        <w:drawing>
          <wp:inline distT="0" distB="0" distL="0" distR="0" wp14:anchorId="59705541" wp14:editId="45838BB5">
            <wp:extent cx="327660" cy="4114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849B7" w14:textId="77777777" w:rsidR="00814345" w:rsidRPr="00711505" w:rsidRDefault="00320312" w:rsidP="00711505">
      <w:pPr>
        <w:pStyle w:val="Zaglavlje"/>
        <w:jc w:val="both"/>
      </w:pPr>
      <w:r>
        <w:t xml:space="preserve">       </w:t>
      </w:r>
      <w:r w:rsidR="00223339" w:rsidRPr="00711505">
        <w:t>REPUBLIKA HRVATSKA</w:t>
      </w:r>
    </w:p>
    <w:p w14:paraId="0BF0D789" w14:textId="77777777" w:rsidR="00223339" w:rsidRPr="00711505" w:rsidRDefault="00223339" w:rsidP="00711505">
      <w:pPr>
        <w:pStyle w:val="Zaglavlje"/>
        <w:jc w:val="both"/>
      </w:pPr>
      <w:r w:rsidRPr="00711505">
        <w:t>POŽEŠKO-SLAVONSKA ŽUPANIJA</w:t>
      </w:r>
    </w:p>
    <w:p w14:paraId="31896588" w14:textId="77777777" w:rsidR="00223339" w:rsidRPr="00711505" w:rsidRDefault="00814345" w:rsidP="00711505">
      <w:pPr>
        <w:pStyle w:val="Zaglavlje"/>
        <w:jc w:val="both"/>
      </w:pPr>
      <w:r w:rsidRPr="00711505">
        <w:rPr>
          <w:noProof/>
        </w:rPr>
        <w:drawing>
          <wp:anchor distT="0" distB="0" distL="114300" distR="114300" simplePos="0" relativeHeight="251658240" behindDoc="0" locked="0" layoutInCell="1" allowOverlap="1" wp14:anchorId="62938A93" wp14:editId="513811DA">
            <wp:simplePos x="0" y="0"/>
            <wp:positionH relativeFrom="margin">
              <wp:posOffset>6985</wp:posOffset>
            </wp:positionH>
            <wp:positionV relativeFrom="paragraph">
              <wp:posOffset>37465</wp:posOffset>
            </wp:positionV>
            <wp:extent cx="289560" cy="35052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339" w:rsidRPr="00711505">
        <w:t xml:space="preserve">OPĆINA </w:t>
      </w:r>
      <w:r w:rsidRPr="00711505">
        <w:t>ČAGLIN</w:t>
      </w:r>
    </w:p>
    <w:p w14:paraId="7F08E62C" w14:textId="77777777" w:rsidR="00223339" w:rsidRPr="00711505" w:rsidRDefault="00223339" w:rsidP="00711505">
      <w:pPr>
        <w:pStyle w:val="Zaglavlje"/>
        <w:jc w:val="both"/>
      </w:pPr>
      <w:r w:rsidRPr="00711505">
        <w:t>Općins</w:t>
      </w:r>
      <w:r w:rsidR="00132BB5">
        <w:t>ko vijeće</w:t>
      </w:r>
    </w:p>
    <w:p w14:paraId="13732909" w14:textId="77777777" w:rsidR="00711505" w:rsidRPr="00711505" w:rsidRDefault="00711505" w:rsidP="00814345">
      <w:pPr>
        <w:pStyle w:val="Zaglavlje"/>
      </w:pPr>
    </w:p>
    <w:p w14:paraId="43FA0C45" w14:textId="153213AC" w:rsidR="00711505" w:rsidRPr="00711505" w:rsidRDefault="00711505" w:rsidP="00814345">
      <w:pPr>
        <w:pStyle w:val="Zaglavlje"/>
      </w:pPr>
      <w:r w:rsidRPr="00711505">
        <w:t>KLASA:</w:t>
      </w:r>
      <w:r w:rsidR="00C945BD">
        <w:t>024-02/23-01/1</w:t>
      </w:r>
    </w:p>
    <w:p w14:paraId="6AB59046" w14:textId="6EA90C9E" w:rsidR="00711505" w:rsidRDefault="00711505" w:rsidP="00814345">
      <w:pPr>
        <w:pStyle w:val="Zaglavlje"/>
      </w:pPr>
      <w:r w:rsidRPr="00711505">
        <w:t>URBROJ</w:t>
      </w:r>
      <w:r>
        <w:t>:</w:t>
      </w:r>
      <w:r w:rsidR="00C945BD">
        <w:t>2177-3-1-23-1</w:t>
      </w:r>
    </w:p>
    <w:p w14:paraId="78CE04F8" w14:textId="77777777" w:rsidR="002D7C57" w:rsidRDefault="002D7C57" w:rsidP="002D7C57">
      <w:pPr>
        <w:pStyle w:val="Naslov1"/>
        <w:rPr>
          <w:b w:val="0"/>
        </w:rPr>
      </w:pPr>
      <w:r w:rsidRPr="00C945BD">
        <w:rPr>
          <w:b w:val="0"/>
        </w:rPr>
        <w:t>Čaglin ,10.ožujka 2023.</w:t>
      </w:r>
    </w:p>
    <w:p w14:paraId="12A19B87" w14:textId="77777777" w:rsidR="002D7C57" w:rsidRDefault="002D7C57" w:rsidP="002D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D84037" w14:textId="77777777" w:rsidR="002D7C57" w:rsidRDefault="002D7C57" w:rsidP="002D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Temeljem  članka 33.Statuta Općine Čaglin (Službeni glasnik Općine Čaglin br.3/20),Statutarne odluke (Službeni glasnik br.3/21)</w:t>
      </w:r>
    </w:p>
    <w:p w14:paraId="6F246454" w14:textId="77777777" w:rsidR="002D7C57" w:rsidRDefault="002D7C57" w:rsidP="002D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29EF5D" w14:textId="77777777" w:rsidR="002D7C57" w:rsidRPr="00467194" w:rsidRDefault="002D7C57" w:rsidP="002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194">
        <w:rPr>
          <w:rFonts w:ascii="Times New Roman" w:eastAsia="Times New Roman" w:hAnsi="Times New Roman" w:cs="Times New Roman"/>
          <w:sz w:val="24"/>
          <w:szCs w:val="24"/>
          <w:lang w:eastAsia="hr-HR"/>
        </w:rPr>
        <w:t>S A Z I V A M</w:t>
      </w:r>
    </w:p>
    <w:p w14:paraId="7DD09E92" w14:textId="77777777" w:rsidR="002D7C57" w:rsidRPr="00467194" w:rsidRDefault="002D7C57" w:rsidP="002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194">
        <w:rPr>
          <w:rFonts w:ascii="Times New Roman" w:eastAsia="Times New Roman" w:hAnsi="Times New Roman" w:cs="Times New Roman"/>
          <w:sz w:val="24"/>
          <w:szCs w:val="24"/>
          <w:lang w:eastAsia="hr-HR"/>
        </w:rPr>
        <w:t>11.sjednicu Općinskog vijeća Općine Čaglin</w:t>
      </w:r>
    </w:p>
    <w:p w14:paraId="4760346F" w14:textId="4DCB4B5F" w:rsidR="002D7C57" w:rsidRPr="00467194" w:rsidRDefault="002D7C57" w:rsidP="002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194">
        <w:rPr>
          <w:rFonts w:ascii="Times New Roman" w:eastAsia="Times New Roman" w:hAnsi="Times New Roman" w:cs="Times New Roman"/>
          <w:sz w:val="24"/>
          <w:szCs w:val="24"/>
          <w:lang w:eastAsia="hr-HR"/>
        </w:rPr>
        <w:t>za dan 16.ožujka  2023.g</w:t>
      </w:r>
      <w:r w:rsidRPr="004671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.(četvrtak </w:t>
      </w:r>
      <w:r w:rsidRPr="004671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 s početkom u </w:t>
      </w:r>
    </w:p>
    <w:p w14:paraId="50C867A8" w14:textId="77777777" w:rsidR="002D7C57" w:rsidRPr="00467194" w:rsidRDefault="002D7C57" w:rsidP="002D7C57">
      <w:pPr>
        <w:jc w:val="center"/>
        <w:rPr>
          <w:lang w:val="en-US"/>
        </w:rPr>
      </w:pPr>
      <w:r w:rsidRPr="004671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19:00 sati u vijećnici Općine Čaglin</w:t>
      </w:r>
    </w:p>
    <w:p w14:paraId="333D7000" w14:textId="77777777" w:rsidR="002D7C57" w:rsidRDefault="002D7C57" w:rsidP="002D7C57">
      <w:pPr>
        <w:pStyle w:val="Bezproreda"/>
        <w:rPr>
          <w:sz w:val="24"/>
          <w:szCs w:val="24"/>
          <w:lang w:val="hr-HR" w:eastAsia="hr-HR"/>
        </w:rPr>
      </w:pPr>
      <w:r>
        <w:rPr>
          <w:lang w:val="hr-HR" w:eastAsia="hr-HR"/>
        </w:rPr>
        <w:t xml:space="preserve">                                                                                  </w:t>
      </w:r>
      <w:r>
        <w:rPr>
          <w:sz w:val="24"/>
          <w:szCs w:val="24"/>
          <w:lang w:val="hr-HR" w:eastAsia="hr-HR"/>
        </w:rPr>
        <w:t>DNEVNI RED</w:t>
      </w:r>
    </w:p>
    <w:p w14:paraId="56FE6CEA" w14:textId="77777777" w:rsidR="002D7C57" w:rsidRDefault="002D7C57" w:rsidP="002D7C57">
      <w:pPr>
        <w:pStyle w:val="Bezproreda"/>
      </w:pPr>
      <w:r>
        <w:t>-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sjednice</w:t>
      </w:r>
      <w:proofErr w:type="spellEnd"/>
    </w:p>
    <w:p w14:paraId="79A540B2" w14:textId="77777777" w:rsidR="002D7C57" w:rsidRDefault="002D7C57" w:rsidP="002D7C57">
      <w:pPr>
        <w:pStyle w:val="Bezproreda"/>
      </w:pPr>
    </w:p>
    <w:p w14:paraId="53AFD7E3" w14:textId="77777777" w:rsidR="002D7C57" w:rsidRDefault="002D7C57" w:rsidP="002D7C57">
      <w:pPr>
        <w:pStyle w:val="Bezproreda"/>
      </w:pPr>
      <w:r>
        <w:t>-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kvoruma</w:t>
      </w:r>
      <w:proofErr w:type="spellEnd"/>
    </w:p>
    <w:p w14:paraId="1BF9F69C" w14:textId="77777777" w:rsidR="002D7C57" w:rsidRDefault="002D7C57" w:rsidP="002D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767BA9" w14:textId="77777777" w:rsidR="002D7C57" w:rsidRDefault="002D7C57" w:rsidP="002D7C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sa 10.sjednice Općinskog vijeća održane 16.12.2022.godine</w:t>
      </w:r>
    </w:p>
    <w:p w14:paraId="5F72FD0D" w14:textId="77777777" w:rsidR="002D7C57" w:rsidRDefault="002D7C57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Donošenje Statuta Općine Čaglin</w:t>
      </w:r>
    </w:p>
    <w:p w14:paraId="3CD8F018" w14:textId="77777777" w:rsidR="002D7C57" w:rsidRDefault="002D7C57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Donošenje Odluke o obavljanju dimnjačarskih poslova i zaključka o davanju prethodnih općih uvjeta  korištenja dimnjačarskih poslova</w:t>
      </w:r>
    </w:p>
    <w:p w14:paraId="697FA195" w14:textId="77777777" w:rsidR="002D7C57" w:rsidRDefault="002D7C57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Imenovanje sudaca porotnika Općinskog suda i sudaca porotnika za mladež</w:t>
      </w:r>
    </w:p>
    <w:p w14:paraId="6066BB4D" w14:textId="256826D2" w:rsidR="002D7C57" w:rsidRDefault="002D7C57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Donošenje odluke o stipendiranju srednjoškolaca 2</w:t>
      </w:r>
      <w:r w:rsidR="004211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2-2</w:t>
      </w:r>
      <w:r w:rsidR="004211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023.g.</w:t>
      </w:r>
    </w:p>
    <w:p w14:paraId="602C6192" w14:textId="2AD337FA" w:rsidR="002D7C57" w:rsidRDefault="002D7C57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Usvajanje izvješća o </w:t>
      </w:r>
      <w:r w:rsidR="009F115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korištenju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sredstava od </w:t>
      </w:r>
      <w:r w:rsidR="009F115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raspolaganja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poljoprivredn</w:t>
      </w:r>
      <w:r w:rsidR="009F115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zemljišt</w:t>
      </w:r>
      <w:r w:rsidR="009F115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vlasništvu</w:t>
      </w:r>
      <w:r w:rsidR="009F115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RH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2022.</w:t>
      </w:r>
    </w:p>
    <w:p w14:paraId="0417478B" w14:textId="375849EE" w:rsidR="009F115D" w:rsidRDefault="009F115D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Usvajanje Izvješća o izvršenju programa utroška sredstava šumskog doprinosa za 2022.</w:t>
      </w:r>
    </w:p>
    <w:p w14:paraId="51190DF2" w14:textId="17BEBBEA" w:rsidR="009F115D" w:rsidRDefault="009F115D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Usvajanje Izvješća o izvršenju programa utroška sredstava od naknade za zadržavanje nezakonito izgrađenih zgrada </w:t>
      </w:r>
    </w:p>
    <w:p w14:paraId="21A80DC2" w14:textId="77777777" w:rsidR="002D7C57" w:rsidRDefault="002D7C57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Usvajanje Izvješća o programu građenja komunalne infrastrukture za 2022.</w:t>
      </w:r>
    </w:p>
    <w:p w14:paraId="47249EA6" w14:textId="77777777" w:rsidR="002D7C57" w:rsidRDefault="002D7C57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Usvajanje Izvješća o programu održavanja komunalne infrastrukture za 2022.</w:t>
      </w:r>
    </w:p>
    <w:p w14:paraId="62E7119B" w14:textId="7814E624" w:rsidR="002D7C57" w:rsidRDefault="002D7C57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Usvajanje Izvješća o provedbi Plana gospodarenja otpadom za 2022.</w:t>
      </w:r>
    </w:p>
    <w:p w14:paraId="54CDDDB3" w14:textId="5207E7EA" w:rsidR="00D07E8C" w:rsidRDefault="00D07E8C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Usvajanje izvješća </w:t>
      </w:r>
      <w:r w:rsidR="00557D4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radu općinskog načelnika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</w:t>
      </w:r>
      <w:r w:rsidR="00557D4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razdoblje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01.07.-31.12.2022.godine</w:t>
      </w:r>
    </w:p>
    <w:p w14:paraId="1458DA32" w14:textId="31A924EC" w:rsidR="002C30F0" w:rsidRDefault="002C30F0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Donošenje odluke o sufinanciranju studenata medicine, stipendista Požeško-slavonske županije za akademsku godinu 2022./2023.</w:t>
      </w:r>
    </w:p>
    <w:p w14:paraId="79B65A3E" w14:textId="2841808F" w:rsidR="00972BB7" w:rsidRDefault="00972BB7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Usvajanje nov</w:t>
      </w:r>
      <w:r w:rsidR="004211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ih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cjenika komunalnih usluga</w:t>
      </w:r>
      <w:r w:rsidR="00C945B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Komunalca Čaglin d.o.o.</w:t>
      </w:r>
    </w:p>
    <w:p w14:paraId="559B5634" w14:textId="77777777" w:rsidR="002D7C57" w:rsidRDefault="002D7C57" w:rsidP="002D7C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Različito</w:t>
      </w:r>
    </w:p>
    <w:p w14:paraId="4346DC23" w14:textId="77777777" w:rsidR="002D7C57" w:rsidRDefault="002D7C57" w:rsidP="002D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1077FCFD" w14:textId="77777777" w:rsidR="002D7C57" w:rsidRDefault="002D7C57" w:rsidP="002D7C5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r-HR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Molimo da se sjednici obvezno odazovete , a eventualnu spriječenost javite na telefon 221-017 ili 099/221-0177.</w:t>
      </w:r>
    </w:p>
    <w:p w14:paraId="66313A51" w14:textId="77777777" w:rsidR="002D7C57" w:rsidRDefault="002D7C57" w:rsidP="002D7C5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972F6A" w14:textId="77777777" w:rsidR="002D7C57" w:rsidRDefault="002D7C57" w:rsidP="002D7C5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029DE6" w14:textId="77777777" w:rsidR="002D7C57" w:rsidRDefault="002D7C57" w:rsidP="002D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Predsjednik općinskog  vijeća:</w:t>
      </w:r>
    </w:p>
    <w:p w14:paraId="32E0141C" w14:textId="40FA42BB" w:rsidR="00701A15" w:rsidRDefault="002D7C57" w:rsidP="002C30F0">
      <w:pPr>
        <w:tabs>
          <w:tab w:val="left" w:pos="6195"/>
        </w:tabs>
      </w:pPr>
      <w:r>
        <w:rPr>
          <w:rFonts w:ascii="Times New Roman" w:hAnsi="Times New Roman" w:cs="Times New Roman"/>
          <w:sz w:val="24"/>
          <w:szCs w:val="24"/>
        </w:rPr>
        <w:tab/>
        <w:t xml:space="preserve">        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Šutić</w:t>
      </w:r>
      <w:proofErr w:type="spellEnd"/>
      <w:r w:rsidR="00814345">
        <w:tab/>
      </w:r>
    </w:p>
    <w:sectPr w:rsidR="0070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B7F2B"/>
    <w:multiLevelType w:val="hybridMultilevel"/>
    <w:tmpl w:val="15D2780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41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9"/>
    <w:rsid w:val="000E00E1"/>
    <w:rsid w:val="00103DDB"/>
    <w:rsid w:val="00132BB5"/>
    <w:rsid w:val="00223339"/>
    <w:rsid w:val="002C30F0"/>
    <w:rsid w:val="002D7C57"/>
    <w:rsid w:val="00320312"/>
    <w:rsid w:val="0042119B"/>
    <w:rsid w:val="00467194"/>
    <w:rsid w:val="00557D48"/>
    <w:rsid w:val="00601541"/>
    <w:rsid w:val="006A3E6B"/>
    <w:rsid w:val="00701A15"/>
    <w:rsid w:val="00711505"/>
    <w:rsid w:val="00814345"/>
    <w:rsid w:val="00972BB7"/>
    <w:rsid w:val="009F115D"/>
    <w:rsid w:val="00C945BD"/>
    <w:rsid w:val="00D0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873C"/>
  <w15:chartTrackingRefBased/>
  <w15:docId w15:val="{3B3A88D0-A781-4D29-B5D0-6D217FA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D7C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unhideWhenUsed/>
    <w:rsid w:val="00223339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2333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2D7C5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D7C57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2D7C57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bardač</dc:creator>
  <cp:keywords/>
  <dc:description/>
  <cp:lastModifiedBy>Korisnik</cp:lastModifiedBy>
  <cp:revision>22</cp:revision>
  <cp:lastPrinted>2023-03-13T07:57:00Z</cp:lastPrinted>
  <dcterms:created xsi:type="dcterms:W3CDTF">2023-02-22T07:40:00Z</dcterms:created>
  <dcterms:modified xsi:type="dcterms:W3CDTF">2023-03-13T07:57:00Z</dcterms:modified>
</cp:coreProperties>
</file>