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66531" w14:textId="6D34F22C" w:rsidR="009D1B24" w:rsidRDefault="009D1B24" w:rsidP="009D1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E00FE" w:rsidRPr="007E00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00FE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14:paraId="0C14F85F" w14:textId="037E4190" w:rsidR="009D1B24" w:rsidRDefault="007E00FE" w:rsidP="009D1B2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145BA" wp14:editId="1DA5D97A">
                <wp:simplePos x="0" y="0"/>
                <wp:positionH relativeFrom="column">
                  <wp:posOffset>1476375</wp:posOffset>
                </wp:positionH>
                <wp:positionV relativeFrom="paragraph">
                  <wp:posOffset>280035</wp:posOffset>
                </wp:positionV>
                <wp:extent cx="2838450" cy="7524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58A3E" w14:textId="77777777" w:rsidR="007E00FE" w:rsidRDefault="007E00FE" w:rsidP="007E00FE">
                            <w:pPr>
                              <w:pStyle w:val="Heading1"/>
                              <w:jc w:val="center"/>
                            </w:pPr>
                            <w:r>
                              <w:t>REPUBLIKA HRVATSKA</w:t>
                            </w:r>
                          </w:p>
                          <w:p w14:paraId="71851069" w14:textId="77777777" w:rsidR="007E00FE" w:rsidRDefault="007E00FE" w:rsidP="007E00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POŽEŠKO-SLAVONSKA ŽUPANIJA</w:t>
                            </w:r>
                          </w:p>
                          <w:p w14:paraId="18D38C93" w14:textId="77777777" w:rsidR="007E00FE" w:rsidRDefault="007E00FE" w:rsidP="007E0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06C4A3C5" w14:textId="77777777" w:rsidR="007E00FE" w:rsidRDefault="007E00FE" w:rsidP="007E0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6.25pt;margin-top:22.05pt;width:22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" strokecolor="white">
                <v:textbox>
                  <w:txbxContent>
                    <w:p w14:paraId="0AB58A3E" w14:textId="77777777" w:rsidR="007E00FE" w:rsidRDefault="007E00FE" w:rsidP="007E00FE">
                      <w:pPr>
                        <w:pStyle w:val="Heading1"/>
                        <w:jc w:val="center"/>
                      </w:pPr>
                      <w:r>
                        <w:t>REPUBLIKA HRVATSKA</w:t>
                      </w:r>
                    </w:p>
                    <w:p w14:paraId="71851069" w14:textId="77777777" w:rsidR="007E00FE" w:rsidRDefault="007E00FE" w:rsidP="007E00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POŽEŠKO-SLAVONSKA ŽUPANIJA</w:t>
                      </w:r>
                    </w:p>
                    <w:p w14:paraId="18D38C93" w14:textId="77777777" w:rsidR="007E00FE" w:rsidRDefault="007E00FE" w:rsidP="007E0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06C4A3C5" w14:textId="77777777" w:rsidR="007E00FE" w:rsidRDefault="007E00FE" w:rsidP="007E0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919BF" w14:textId="26179F0E" w:rsidR="009D1B24" w:rsidRDefault="007E00FE" w:rsidP="007E00FE">
      <w:pPr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929641" wp14:editId="189B1442">
            <wp:extent cx="504825" cy="571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0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859AE4" wp14:editId="6093EDD3">
            <wp:extent cx="52387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9379D" w14:textId="77777777" w:rsidR="009D1B24" w:rsidRDefault="009D1B24" w:rsidP="009D1B24">
      <w:pPr>
        <w:pStyle w:val="NormalWeb"/>
        <w:spacing w:before="0" w:beforeAutospacing="0"/>
        <w:ind w:left="720" w:hanging="720"/>
        <w:rPr>
          <w:rFonts w:ascii="Arial" w:hAnsi="Arial" w:cs="Arial"/>
          <w:color w:val="293642"/>
        </w:rPr>
      </w:pPr>
    </w:p>
    <w:p w14:paraId="595AFCE9" w14:textId="77777777" w:rsidR="009D1B24" w:rsidRDefault="009D1B24" w:rsidP="009D1B24">
      <w:pPr>
        <w:pStyle w:val="NormalWeb"/>
        <w:spacing w:before="0" w:beforeAutospacing="0"/>
        <w:ind w:left="720" w:hanging="720"/>
        <w:rPr>
          <w:rFonts w:ascii="Arial" w:hAnsi="Arial" w:cs="Arial"/>
          <w:color w:val="293642"/>
        </w:rPr>
      </w:pPr>
    </w:p>
    <w:p w14:paraId="0028F754" w14:textId="77777777" w:rsidR="007E00FE" w:rsidRPr="00A54337" w:rsidRDefault="00FA295C" w:rsidP="007E00FE">
      <w:pPr>
        <w:jc w:val="both"/>
        <w:rPr>
          <w:rFonts w:ascii="Times New Roman" w:hAnsi="Times New Roman" w:cs="Times New Roman"/>
        </w:rPr>
      </w:pPr>
      <w:proofErr w:type="spellStart"/>
      <w:r w:rsidRPr="00A54337">
        <w:rPr>
          <w:rFonts w:ascii="Times New Roman" w:hAnsi="Times New Roman" w:cs="Times New Roman"/>
        </w:rPr>
        <w:t>Općina</w:t>
      </w:r>
      <w:proofErr w:type="spellEnd"/>
      <w:r w:rsidRPr="00A54337">
        <w:rPr>
          <w:rFonts w:ascii="Times New Roman" w:hAnsi="Times New Roman" w:cs="Times New Roman"/>
        </w:rPr>
        <w:t xml:space="preserve"> </w:t>
      </w:r>
      <w:proofErr w:type="spellStart"/>
      <w:r w:rsidRPr="00A54337">
        <w:rPr>
          <w:rFonts w:ascii="Times New Roman" w:hAnsi="Times New Roman" w:cs="Times New Roman"/>
        </w:rPr>
        <w:t>Čaglin</w:t>
      </w:r>
      <w:proofErr w:type="spellEnd"/>
      <w:r w:rsidRPr="00A54337">
        <w:rPr>
          <w:rFonts w:ascii="Times New Roman" w:hAnsi="Times New Roman" w:cs="Times New Roman"/>
        </w:rPr>
        <w:t xml:space="preserve"> je </w:t>
      </w:r>
      <w:proofErr w:type="spellStart"/>
      <w:r w:rsidRPr="00A54337">
        <w:rPr>
          <w:rFonts w:ascii="Times New Roman" w:hAnsi="Times New Roman" w:cs="Times New Roman"/>
        </w:rPr>
        <w:t>obvezna</w:t>
      </w:r>
      <w:proofErr w:type="spellEnd"/>
      <w:r w:rsidRPr="00A54337">
        <w:rPr>
          <w:rFonts w:ascii="Times New Roman" w:hAnsi="Times New Roman" w:cs="Times New Roman"/>
        </w:rPr>
        <w:t xml:space="preserve"> osigurati pristupačnost svojih mrežnih lokacija u skladu </w:t>
      </w:r>
      <w:proofErr w:type="gramStart"/>
      <w:r w:rsidRPr="00A54337">
        <w:rPr>
          <w:rFonts w:ascii="Times New Roman" w:hAnsi="Times New Roman" w:cs="Times New Roman"/>
        </w:rPr>
        <w:t>sa</w:t>
      </w:r>
      <w:proofErr w:type="gramEnd"/>
      <w:r w:rsidRPr="00A54337">
        <w:rPr>
          <w:rFonts w:ascii="Times New Roman" w:hAnsi="Times New Roman" w:cs="Times New Roman"/>
        </w:rPr>
        <w:t xml:space="preserve"> Zakonom o pristupačnosti mrežnih stranica i programskih rješenja za pokretne uređaje tijela javnog sektora Republike Hrvatske (NN 17/19) od 23. </w:t>
      </w:r>
      <w:proofErr w:type="gramStart"/>
      <w:r w:rsidRPr="00A54337">
        <w:rPr>
          <w:rFonts w:ascii="Times New Roman" w:hAnsi="Times New Roman" w:cs="Times New Roman"/>
        </w:rPr>
        <w:t>rujna</w:t>
      </w:r>
      <w:proofErr w:type="gramEnd"/>
      <w:r w:rsidRPr="00A54337">
        <w:rPr>
          <w:rFonts w:ascii="Times New Roman" w:hAnsi="Times New Roman" w:cs="Times New Roman"/>
        </w:rPr>
        <w:t xml:space="preserve"> 2019., kojim se u nacionalno zakonodavstvo preuzima Direktiva (EU) 2016/2102 Europskog parlamenta i Vijeća o pristupačnosti internetskih stranica i mobilnih aplikacija tijela javnog sektora. </w:t>
      </w:r>
    </w:p>
    <w:p w14:paraId="5DA8DFD5" w14:textId="77777777" w:rsidR="007E00FE" w:rsidRPr="00A54337" w:rsidRDefault="007E00FE" w:rsidP="007E00FE">
      <w:pPr>
        <w:jc w:val="both"/>
        <w:rPr>
          <w:rFonts w:ascii="Times New Roman" w:hAnsi="Times New Roman" w:cs="Times New Roman"/>
        </w:rPr>
      </w:pPr>
    </w:p>
    <w:p w14:paraId="05FFF82F" w14:textId="00937BE3" w:rsidR="00FA295C" w:rsidRPr="00A54337" w:rsidRDefault="00FA295C" w:rsidP="007E00FE">
      <w:pPr>
        <w:pStyle w:val="Heading1"/>
        <w:jc w:val="center"/>
      </w:pPr>
      <w:proofErr w:type="spellStart"/>
      <w:r w:rsidRPr="00A54337">
        <w:t>Izjava</w:t>
      </w:r>
      <w:proofErr w:type="spellEnd"/>
      <w:r w:rsidRPr="00A54337">
        <w:t xml:space="preserve"> o </w:t>
      </w:r>
      <w:proofErr w:type="spellStart"/>
      <w:r w:rsidRPr="00A54337">
        <w:t>pristupačnos</w:t>
      </w:r>
      <w:r w:rsidR="007E00FE" w:rsidRPr="00A54337">
        <w:t>ti</w:t>
      </w:r>
      <w:proofErr w:type="spellEnd"/>
      <w:r w:rsidR="007E00FE" w:rsidRPr="00A54337">
        <w:t xml:space="preserve"> </w:t>
      </w:r>
      <w:proofErr w:type="spellStart"/>
      <w:r w:rsidR="007E00FE" w:rsidRPr="00A54337">
        <w:t>odnosi</w:t>
      </w:r>
      <w:proofErr w:type="spellEnd"/>
      <w:r w:rsidR="007E00FE" w:rsidRPr="00A54337">
        <w:t xml:space="preserve"> se na mrežnu stranicu www.opcina-caglin.hr</w:t>
      </w:r>
    </w:p>
    <w:p w14:paraId="7E94DE94" w14:textId="77777777" w:rsidR="007E00FE" w:rsidRPr="00A54337" w:rsidRDefault="007E00FE" w:rsidP="007E00FE">
      <w:pPr>
        <w:jc w:val="both"/>
        <w:rPr>
          <w:rFonts w:ascii="Times New Roman" w:hAnsi="Times New Roman" w:cs="Times New Roman"/>
        </w:rPr>
      </w:pPr>
    </w:p>
    <w:p w14:paraId="302BDBFD" w14:textId="77777777" w:rsidR="007E00FE" w:rsidRPr="00A54337" w:rsidRDefault="007E00FE" w:rsidP="007E00FE">
      <w:pPr>
        <w:jc w:val="both"/>
        <w:rPr>
          <w:rFonts w:ascii="Times New Roman" w:hAnsi="Times New Roman" w:cs="Times New Roman"/>
        </w:rPr>
      </w:pPr>
    </w:p>
    <w:p w14:paraId="184D8EBF" w14:textId="0AAFDB07" w:rsidR="007E00FE" w:rsidRPr="00A54337" w:rsidRDefault="00FA295C" w:rsidP="00A543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Općina Čaglin</w:t>
      </w:r>
      <w:r w:rsidR="007135DB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 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 </w:t>
      </w:r>
      <w:r w:rsidR="007135DB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osigurala je da 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 njena mrežna stranica</w:t>
      </w:r>
      <w:r w:rsidR="007E00FE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 </w:t>
      </w:r>
      <w:hyperlink r:id="rId8" w:history="1">
        <w:r w:rsidR="007E00FE" w:rsidRPr="00A543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www.opcina-caglin.hr</w:t>
        </w:r>
      </w:hyperlink>
      <w:r w:rsidR="007E00FE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 bude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 prilagođena da osobe s invaliditetom nemaju nikakvih prepreka u interakciji ili pristupu digitalnom sadržaju. </w:t>
      </w:r>
    </w:p>
    <w:p w14:paraId="47E0E35D" w14:textId="185407E1" w:rsidR="00FA295C" w:rsidRPr="00A54337" w:rsidRDefault="007E00FE" w:rsidP="00A543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WCAG 2.1 Web Content Accessibility Guidelines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 smjernice su </w:t>
      </w:r>
      <w:r w:rsidR="007135DB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omogućile da sadržaj mrežne stranice b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ude takav d</w:t>
      </w:r>
      <w:r w:rsidR="00FA295C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a ih svi ljudi mogu lako opažati i razumjeti, uključujući i osobe koje imaju vizualne, slušne, motoričke ili kognitivne poteškoće.</w:t>
      </w:r>
    </w:p>
    <w:p w14:paraId="7B56DBBA" w14:textId="049C5268" w:rsidR="007E00FE" w:rsidRPr="00A54337" w:rsidRDefault="007E00FE" w:rsidP="00A543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Prilikom pril</w:t>
      </w:r>
      <w:r w:rsidR="007135DB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agodbe vodila se briga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 i o 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Zakon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u 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o pristupačnosti mrežnih stranica i programskih rješenja za pokretne uređaje tijela javnog sektora (NN 017/2019).</w:t>
      </w:r>
    </w:p>
    <w:p w14:paraId="5F512487" w14:textId="7C1201F2" w:rsidR="007E00FE" w:rsidRPr="00A54337" w:rsidRDefault="007E00FE" w:rsidP="00A54337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b/>
          <w:color w:val="293642"/>
          <w:sz w:val="24"/>
          <w:szCs w:val="24"/>
          <w:lang w:val="hr-HR" w:eastAsia="hr-HR"/>
        </w:rPr>
        <w:t>Popis prilagodbi koje su napravljene i ažuri</w:t>
      </w:r>
      <w:r w:rsidR="007135DB">
        <w:rPr>
          <w:rFonts w:ascii="Times New Roman" w:eastAsia="Times New Roman" w:hAnsi="Times New Roman" w:cs="Times New Roman"/>
          <w:b/>
          <w:color w:val="293642"/>
          <w:sz w:val="24"/>
          <w:szCs w:val="24"/>
          <w:lang w:val="hr-HR" w:eastAsia="hr-HR"/>
        </w:rPr>
        <w:t>r</w:t>
      </w:r>
      <w:r w:rsidRPr="00A54337">
        <w:rPr>
          <w:rFonts w:ascii="Times New Roman" w:eastAsia="Times New Roman" w:hAnsi="Times New Roman" w:cs="Times New Roman"/>
          <w:b/>
          <w:color w:val="293642"/>
          <w:sz w:val="24"/>
          <w:szCs w:val="24"/>
          <w:lang w:val="hr-HR" w:eastAsia="hr-HR"/>
        </w:rPr>
        <w:t>ane na mrežnoj web stranici:</w:t>
      </w:r>
    </w:p>
    <w:p w14:paraId="32932947" w14:textId="4F7CA1C5" w:rsidR="007E00FE" w:rsidRPr="00A54337" w:rsidRDefault="007E00FE" w:rsidP="00FA295C">
      <w:pPr>
        <w:spacing w:after="100" w:afterAutospacing="1" w:line="240" w:lineRule="auto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</w:p>
    <w:p w14:paraId="0336D28C" w14:textId="54833628" w:rsidR="00FA295C" w:rsidRPr="00A54337" w:rsidRDefault="007E00FE" w:rsidP="00FA295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Omogućeno web kretanje pute tipke TAB</w:t>
      </w:r>
    </w:p>
    <w:p w14:paraId="6937E66D" w14:textId="15A7AEF4" w:rsidR="00FA295C" w:rsidRPr="00A54337" w:rsidRDefault="007E00FE" w:rsidP="00FA295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Tagiranje fotografija s opisnom formom</w:t>
      </w:r>
    </w:p>
    <w:p w14:paraId="208FE2D3" w14:textId="6CC1B27C" w:rsidR="00FA295C" w:rsidRPr="00A54337" w:rsidRDefault="007E00FE" w:rsidP="00FA295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Poravnanje tekstova na  lijevo za lakše čitanje osoba s poremećajima koncentracije</w:t>
      </w:r>
    </w:p>
    <w:p w14:paraId="4AFD74D2" w14:textId="3EF1D907" w:rsidR="00FA295C" w:rsidRPr="00A54337" w:rsidRDefault="007135DB" w:rsidP="00FA295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K</w:t>
      </w:r>
      <w:r w:rsidR="00FA295C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ontrasti pozadine i teksta su u propisanim omjerima gdje god je to moguće</w:t>
      </w:r>
    </w:p>
    <w:p w14:paraId="787770A8" w14:textId="5D39A93B" w:rsidR="00FA295C" w:rsidRPr="00A54337" w:rsidRDefault="007135DB" w:rsidP="00FA295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P</w:t>
      </w:r>
      <w:r w:rsidR="00FA295C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oveznice u većini slučajeva imaju opis lokacije na koju vode</w:t>
      </w:r>
    </w:p>
    <w:p w14:paraId="1929CB1B" w14:textId="096DFD62" w:rsidR="00FA295C" w:rsidRPr="00A54337" w:rsidRDefault="007135DB" w:rsidP="00FA295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N</w:t>
      </w:r>
      <w:r w:rsidR="00FA295C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a stranici nema audio ili video sadržaja koji se sam pokreće bez interakcije korisnika</w:t>
      </w:r>
    </w:p>
    <w:p w14:paraId="736177D6" w14:textId="64DBF5C9" w:rsidR="00FA295C" w:rsidRPr="00A54337" w:rsidRDefault="007135DB" w:rsidP="00FA295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S</w:t>
      </w:r>
      <w:r w:rsidR="00FA295C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tranicom se može upravljati posredstvom tipkovnice</w:t>
      </w:r>
    </w:p>
    <w:p w14:paraId="7D3F534F" w14:textId="3E8C6C49" w:rsidR="00FA295C" w:rsidRPr="00A54337" w:rsidRDefault="007135DB" w:rsidP="00FA295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lastRenderedPageBreak/>
        <w:t>O</w:t>
      </w:r>
      <w:r w:rsidR="00FA295C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bjavljeni tekstovi su u fontu kojeg razumiju glasovni čitači tekstova, koji se može povećati i smanjiti posredstvom Izbornika pristupačnosti, te besplatnim ekstenzijama koje je moguće ugraditi u internet preglednike</w:t>
      </w:r>
    </w:p>
    <w:p w14:paraId="016C0699" w14:textId="57DFDBC6" w:rsidR="00FA295C" w:rsidRPr="00A54337" w:rsidRDefault="007135DB" w:rsidP="00FA295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S</w:t>
      </w:r>
      <w:r w:rsidR="00FA295C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tranici se može promijeniti kontrast</w:t>
      </w:r>
    </w:p>
    <w:p w14:paraId="2845C9AA" w14:textId="715C8047" w:rsidR="00FA295C" w:rsidRPr="00A54337" w:rsidRDefault="007135DB" w:rsidP="00FA295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N</w:t>
      </w:r>
      <w:r w:rsidR="00FA295C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a stranici nema obrazaca ili skripti čije izvođenje je vremenski ograničeno</w:t>
      </w:r>
    </w:p>
    <w:p w14:paraId="18564D70" w14:textId="422153B1" w:rsidR="00FA295C" w:rsidRPr="00A54337" w:rsidRDefault="007135DB" w:rsidP="00FA295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S</w:t>
      </w:r>
      <w:r w:rsidR="00FA295C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tranica je responzivna i prilagođena prikazima na svim uređajima</w:t>
      </w:r>
    </w:p>
    <w:p w14:paraId="1AEDAC72" w14:textId="41A17DD0" w:rsidR="00FA295C" w:rsidRPr="00A54337" w:rsidRDefault="007135DB" w:rsidP="00FA295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Z</w:t>
      </w:r>
      <w:r w:rsidR="00FA295C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bog bolje čitljivosti i lakšeg snalaženja posebna je pozornost posvećena razmacima među elementima na stranici te dosljednosti navigacije, a isto je moguće dodatno regulirat kroz Izbornik pristupačnosti</w:t>
      </w:r>
    </w:p>
    <w:p w14:paraId="52BB7FD1" w14:textId="08A4034F" w:rsidR="00FA295C" w:rsidRPr="00A54337" w:rsidRDefault="007135DB" w:rsidP="00FA295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B</w:t>
      </w:r>
      <w:r w:rsidR="00FA295C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oje ili grafike nisu ključne i nisu jedini kriterij kako bi neki sadržaj bio dostupan i vidljiv</w:t>
      </w:r>
    </w:p>
    <w:p w14:paraId="2C521E36" w14:textId="021E0141" w:rsidR="00FA295C" w:rsidRPr="00A54337" w:rsidRDefault="00FA295C" w:rsidP="00FA295C">
      <w:pPr>
        <w:spacing w:after="100" w:afterAutospacing="1" w:line="240" w:lineRule="auto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 </w:t>
      </w:r>
      <w:r w:rsidR="009D1B24" w:rsidRPr="00A54337">
        <w:rPr>
          <w:rFonts w:ascii="Times New Roman" w:eastAsia="Times New Roman" w:hAnsi="Times New Roman" w:cs="Times New Roman"/>
          <w:b/>
          <w:bCs/>
          <w:color w:val="293642"/>
          <w:sz w:val="24"/>
          <w:szCs w:val="24"/>
          <w:lang w:val="hr-HR" w:eastAsia="hr-HR"/>
        </w:rPr>
        <w:br/>
      </w:r>
      <w:r w:rsidRPr="00A54337">
        <w:rPr>
          <w:rFonts w:ascii="Times New Roman" w:eastAsia="Times New Roman" w:hAnsi="Times New Roman" w:cs="Times New Roman"/>
          <w:b/>
          <w:bCs/>
          <w:color w:val="293642"/>
          <w:sz w:val="24"/>
          <w:szCs w:val="24"/>
          <w:lang w:val="hr-HR" w:eastAsia="hr-HR"/>
        </w:rPr>
        <w:t>Status usklađenosti</w:t>
      </w:r>
    </w:p>
    <w:p w14:paraId="655DCF83" w14:textId="489271E6" w:rsidR="00FA295C" w:rsidRPr="00A54337" w:rsidRDefault="00FA295C" w:rsidP="00FA295C">
      <w:pPr>
        <w:spacing w:after="100" w:afterAutospacing="1" w:line="240" w:lineRule="auto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Mrežna stranica </w:t>
      </w:r>
      <w:hyperlink r:id="rId9" w:history="1">
        <w:r w:rsidR="00A54337" w:rsidRPr="00A543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www.opcina-caglin.hr</w:t>
        </w:r>
      </w:hyperlink>
      <w:r w:rsidR="00A54337" w:rsidRPr="00A5433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hr-HR" w:eastAsia="hr-HR"/>
        </w:rPr>
        <w:t xml:space="preserve"> 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 je </w:t>
      </w:r>
      <w:r w:rsidR="00A54337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maksimalno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 usklađena sa Zakonom o pristupačnosti mrežnih stranica i programskih rješenja za pokretne uređaje tijela javnog sektora.</w:t>
      </w:r>
    </w:p>
    <w:p w14:paraId="5AEEC2E2" w14:textId="77777777" w:rsidR="00FA295C" w:rsidRPr="00A54337" w:rsidRDefault="00FA295C" w:rsidP="00FA295C">
      <w:pPr>
        <w:spacing w:after="100" w:afterAutospacing="1" w:line="240" w:lineRule="auto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b/>
          <w:bCs/>
          <w:color w:val="293642"/>
          <w:sz w:val="24"/>
          <w:szCs w:val="24"/>
          <w:lang w:val="hr-HR" w:eastAsia="hr-HR"/>
        </w:rPr>
        <w:t>Nepristupačni sadržaj</w:t>
      </w:r>
    </w:p>
    <w:p w14:paraId="14B74054" w14:textId="465DFC53" w:rsidR="00FA295C" w:rsidRPr="00A54337" w:rsidRDefault="00FA295C" w:rsidP="00FA295C">
      <w:pPr>
        <w:spacing w:after="100" w:afterAutospacing="1" w:line="240" w:lineRule="auto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Mrežna stranica </w:t>
      </w:r>
      <w:hyperlink r:id="rId10" w:history="1">
        <w:r w:rsidR="00A54337" w:rsidRPr="00A543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www.opcina-caglin.hr</w:t>
        </w:r>
      </w:hyperlink>
      <w:r w:rsidR="00A54337" w:rsidRPr="00A5433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hr-HR" w:eastAsia="hr-HR"/>
        </w:rPr>
        <w:t xml:space="preserve"> 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 većim je dijelom usklađena sa Zakonom o pristupačnosti, a iznimke od usklađenosti očituju se u sljedećem:</w:t>
      </w:r>
    </w:p>
    <w:p w14:paraId="552BA364" w14:textId="03D61B41" w:rsidR="00FA295C" w:rsidRPr="00A54337" w:rsidRDefault="007135DB" w:rsidP="00FA295C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I</w:t>
      </w:r>
      <w:r w:rsidR="00FA295C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ako je većina elemenata oblikovana prema HTML5 standardu, poneki elementi nisu adekvatno označeni kako bi slijepe i slabovidne osobe mogle koristiti pomoćnu tehnologiju</w:t>
      </w:r>
    </w:p>
    <w:p w14:paraId="06281B1C" w14:textId="7E83A0FE" w:rsidR="00FA295C" w:rsidRPr="00A54337" w:rsidRDefault="007135DB" w:rsidP="00FA295C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N</w:t>
      </w:r>
      <w:r w:rsidR="00FA295C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azivi pojedinih poveznica trebali bi konkretnije specificirati sadržaj koji se iza njih nalazi</w:t>
      </w:r>
    </w:p>
    <w:p w14:paraId="4BA4A43D" w14:textId="73CF46B4" w:rsidR="00FA295C" w:rsidRPr="00A54337" w:rsidRDefault="007135DB" w:rsidP="00FA295C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P</w:t>
      </w:r>
      <w:r w:rsidR="00FA295C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rije ispunjavanja obrazaca, korisniku bi trebala biti ponuđena uputa za ispunjavanje</w:t>
      </w:r>
    </w:p>
    <w:p w14:paraId="063D924E" w14:textId="12760D26" w:rsidR="00FA295C" w:rsidRPr="00A54337" w:rsidRDefault="007135DB" w:rsidP="00FA295C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N</w:t>
      </w:r>
      <w:bookmarkStart w:id="0" w:name="_GoBack"/>
      <w:bookmarkEnd w:id="0"/>
      <w:r w:rsidR="00FA295C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eki od PDF dokumenata nisu čitljivi čitačima ekrana jer su ponuđeni u slikovnom obliku koji čitači ekrana ne mogu pročitati</w:t>
      </w:r>
    </w:p>
    <w:p w14:paraId="03225B29" w14:textId="77777777" w:rsidR="00FA295C" w:rsidRPr="00A54337" w:rsidRDefault="00FA295C" w:rsidP="00FA295C">
      <w:pPr>
        <w:spacing w:after="100" w:afterAutospacing="1" w:line="240" w:lineRule="auto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b/>
          <w:bCs/>
          <w:color w:val="293642"/>
          <w:sz w:val="24"/>
          <w:szCs w:val="24"/>
          <w:lang w:val="hr-HR" w:eastAsia="hr-HR"/>
        </w:rPr>
        <w:t>Podizanje razine pristupačnosti</w:t>
      </w:r>
    </w:p>
    <w:p w14:paraId="580FD66F" w14:textId="3F00E2B9" w:rsidR="00FA295C" w:rsidRPr="00A54337" w:rsidRDefault="00FA295C" w:rsidP="00FA295C">
      <w:pPr>
        <w:spacing w:after="100" w:afterAutospacing="1" w:line="240" w:lineRule="auto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Općina </w:t>
      </w:r>
      <w:r w:rsidR="00B1388E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Čaglin 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nastavlja s konstantnim poboljšanjima dostupnosti svojih mrežnih stranica i usluga kako bi i osobe s određenim invaliditetom, starije osobe ili osobe s određenim smetnjama u percepciji mogle nesmetano koristiti mrežne stranice.</w:t>
      </w:r>
    </w:p>
    <w:p w14:paraId="72A25669" w14:textId="22E3A0C5" w:rsidR="00FA295C" w:rsidRPr="00A54337" w:rsidRDefault="00FA295C" w:rsidP="00FA295C">
      <w:pPr>
        <w:spacing w:after="100" w:afterAutospacing="1" w:line="240" w:lineRule="auto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Unatoč našim naporima da sve stranice i sadržaje na mrežnoj lokaciji </w:t>
      </w:r>
      <w:hyperlink r:id="rId11" w:history="1">
        <w:r w:rsidR="00A54337" w:rsidRPr="00A543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www.opcina-caglin.hr</w:t>
        </w:r>
      </w:hyperlink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 učinimo dostupnima, neki se sadržaji možda još nisu u potpunosti prilagodili najstrožim standardima pristupačnosti. To može biti posljedica nepronalaska ili trenutnog nepostojanja najprikladnijeg i najoptimalnijeg tehnološkog rješenja.</w:t>
      </w:r>
    </w:p>
    <w:p w14:paraId="58D9F52D" w14:textId="1486D26D" w:rsidR="00FA295C" w:rsidRPr="00A54337" w:rsidRDefault="00FA295C" w:rsidP="00FA295C">
      <w:pPr>
        <w:spacing w:after="100" w:afterAutospacing="1" w:line="240" w:lineRule="auto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U daljnjim nadogradnjama mrežne stranice </w:t>
      </w:r>
      <w:hyperlink r:id="rId12" w:history="1">
        <w:r w:rsidR="00A54337" w:rsidRPr="00A543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www.opcina-caglin.hr</w:t>
        </w:r>
      </w:hyperlink>
      <w:r w:rsidR="00A54337" w:rsidRPr="00A5433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hr-HR" w:eastAsia="hr-HR"/>
        </w:rPr>
        <w:t xml:space="preserve"> 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 implementirat će se preporuke za unaprjeđenje pristupačnosti i nastojati podići razina pristupačnosti u najvećoj mogućoj mjeri, a tome će pridonjeti i osposobljavanje djelatnika za izradu, vođenje i održavanje 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lastRenderedPageBreak/>
        <w:t>sadržaja mrežnih stranica i programskih rješenja za pokretne uređaje u skladu sa Zakonom o pristupačnosti</w:t>
      </w:r>
    </w:p>
    <w:p w14:paraId="3C9FA314" w14:textId="77777777" w:rsidR="00FA295C" w:rsidRPr="00A54337" w:rsidRDefault="00FA295C" w:rsidP="00FA295C">
      <w:pPr>
        <w:spacing w:after="100" w:afterAutospacing="1" w:line="240" w:lineRule="auto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 </w:t>
      </w:r>
    </w:p>
    <w:p w14:paraId="5340070A" w14:textId="77777777" w:rsidR="00FA295C" w:rsidRPr="00A54337" w:rsidRDefault="00FA295C" w:rsidP="00FA295C">
      <w:pPr>
        <w:spacing w:after="100" w:afterAutospacing="1" w:line="240" w:lineRule="auto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b/>
          <w:bCs/>
          <w:color w:val="293642"/>
          <w:sz w:val="24"/>
          <w:szCs w:val="24"/>
          <w:lang w:val="hr-HR" w:eastAsia="hr-HR"/>
        </w:rPr>
        <w:t>Povratne informacije i podaci za kontakt</w:t>
      </w:r>
    </w:p>
    <w:p w14:paraId="5A5ADD21" w14:textId="09158CB6" w:rsidR="00FA295C" w:rsidRPr="00A54337" w:rsidRDefault="00FA295C" w:rsidP="00FA295C">
      <w:pPr>
        <w:spacing w:after="100" w:afterAutospacing="1" w:line="240" w:lineRule="auto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Ukoliko vam je potrebna pomoć u bilo kojem dijelu naše mrežne stranice ili želite prijaviti problem s pristupačnošću kontaktirajte nas na sljedeći način: , telefonom na</w:t>
      </w:r>
      <w:r w:rsidR="00A54337"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 034/221-017</w:t>
      </w: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 xml:space="preserve"> ili E-mailom na </w:t>
      </w:r>
      <w:hyperlink r:id="rId13" w:history="1">
        <w:r w:rsidR="00A54337" w:rsidRPr="00A543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info@opcina-caglin.hr</w:t>
        </w:r>
      </w:hyperlink>
    </w:p>
    <w:p w14:paraId="6AE2144D" w14:textId="77777777" w:rsidR="00FA295C" w:rsidRPr="00A54337" w:rsidRDefault="00FA295C" w:rsidP="00FA295C">
      <w:pPr>
        <w:spacing w:after="100" w:afterAutospacing="1" w:line="240" w:lineRule="auto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b/>
          <w:bCs/>
          <w:color w:val="293642"/>
          <w:sz w:val="24"/>
          <w:szCs w:val="24"/>
          <w:lang w:val="hr-HR" w:eastAsia="hr-HR"/>
        </w:rPr>
        <w:t>Inspekcijski nadzor</w:t>
      </w:r>
    </w:p>
    <w:p w14:paraId="7E31BB97" w14:textId="77777777" w:rsidR="00FA295C" w:rsidRPr="00A54337" w:rsidRDefault="00FA295C" w:rsidP="00FA295C">
      <w:pPr>
        <w:spacing w:after="100" w:afterAutospacing="1" w:line="240" w:lineRule="auto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Tijelo nadležno za praćenje usklađenosti mrežnih stranica i programskih rješenja za pokretne uređaje tijela javnog sektora sa zahtjevima pristupačnosti i nadzor nad provedbom Zakona o pristupačnosti je Povjerenik za informiranje Republike Hrvatske.</w:t>
      </w:r>
    </w:p>
    <w:p w14:paraId="54F6862B" w14:textId="77777777" w:rsidR="00FA295C" w:rsidRPr="00A54337" w:rsidRDefault="00FA295C" w:rsidP="00FA295C">
      <w:pPr>
        <w:spacing w:after="100" w:afterAutospacing="1" w:line="240" w:lineRule="auto"/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</w:pPr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U slučaju nezadovoljavajućih odgovora na obavijest ili zahtjev za povratne informacije o pristupačnosti ove mrežne lokacije, korisnici se mogu obratiti Povjereniku za informiranje putem telefona broj 01 4609 041 ili putem elektroničke pošte: </w:t>
      </w:r>
      <w:hyperlink r:id="rId14" w:tgtFrame="_blank" w:history="1">
        <w:r w:rsidRPr="00A54337">
          <w:rPr>
            <w:rFonts w:ascii="Times New Roman" w:eastAsia="Times New Roman" w:hAnsi="Times New Roman" w:cs="Times New Roman"/>
            <w:color w:val="365695"/>
            <w:sz w:val="24"/>
            <w:szCs w:val="24"/>
            <w:u w:val="single"/>
            <w:lang w:val="hr-HR" w:eastAsia="hr-HR"/>
          </w:rPr>
          <w:t>pristupacnost@pristupinfo.hr</w:t>
        </w:r>
      </w:hyperlink>
      <w:r w:rsidRPr="00A54337">
        <w:rPr>
          <w:rFonts w:ascii="Times New Roman" w:eastAsia="Times New Roman" w:hAnsi="Times New Roman" w:cs="Times New Roman"/>
          <w:color w:val="293642"/>
          <w:sz w:val="24"/>
          <w:szCs w:val="24"/>
          <w:lang w:val="hr-HR" w:eastAsia="hr-HR"/>
        </w:rPr>
        <w:t>.</w:t>
      </w:r>
    </w:p>
    <w:p w14:paraId="61BF0215" w14:textId="1085F245" w:rsidR="00251D16" w:rsidRDefault="007135DB"/>
    <w:sectPr w:rsidR="00251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4236"/>
    <w:multiLevelType w:val="multilevel"/>
    <w:tmpl w:val="C6C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E6778"/>
    <w:multiLevelType w:val="multilevel"/>
    <w:tmpl w:val="5BA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5C"/>
    <w:rsid w:val="00572310"/>
    <w:rsid w:val="005F5710"/>
    <w:rsid w:val="00691B54"/>
    <w:rsid w:val="007135DB"/>
    <w:rsid w:val="00765393"/>
    <w:rsid w:val="007E00FE"/>
    <w:rsid w:val="009D1B24"/>
    <w:rsid w:val="00A54337"/>
    <w:rsid w:val="00B1388E"/>
    <w:rsid w:val="00BE7049"/>
    <w:rsid w:val="00F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0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1B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FA2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FA295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9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1B2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D1B2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1B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FA2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FA295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9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1B2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D1B2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caglin.hr" TargetMode="External"/><Relationship Id="rId13" Type="http://schemas.openxmlformats.org/officeDocument/2006/relationships/hyperlink" Target="mailto:info@caglin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opcina-caglin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cina-caglin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cina-cagli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cina-caglin.hr" TargetMode="External"/><Relationship Id="rId14" Type="http://schemas.openxmlformats.org/officeDocument/2006/relationships/hyperlink" Target="mailto:pristupacnost@pristupinf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Trgovina Servis</dc:creator>
  <cp:keywords/>
  <dc:description/>
  <cp:lastModifiedBy>Trgovina Servis</cp:lastModifiedBy>
  <cp:revision>3</cp:revision>
  <dcterms:created xsi:type="dcterms:W3CDTF">2020-10-30T08:58:00Z</dcterms:created>
  <dcterms:modified xsi:type="dcterms:W3CDTF">2020-10-30T11:34:00Z</dcterms:modified>
</cp:coreProperties>
</file>