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A52" w:rsidRDefault="00A90A52" w:rsidP="00815C91">
      <w:pPr>
        <w:rPr>
          <w:rFonts w:ascii="Arial" w:hAnsi="Arial" w:cs="Arial"/>
          <w:sz w:val="28"/>
          <w:szCs w:val="28"/>
        </w:rPr>
      </w:pPr>
    </w:p>
    <w:p w:rsidR="00A90A52" w:rsidRDefault="00A90A52" w:rsidP="00A90A52">
      <w:pPr>
        <w:pStyle w:val="Odlomakpopisa"/>
        <w:ind w:left="1440"/>
        <w:rPr>
          <w:rFonts w:ascii="Arial" w:hAnsi="Arial" w:cs="Arial"/>
          <w:sz w:val="28"/>
          <w:szCs w:val="28"/>
        </w:rPr>
      </w:pPr>
    </w:p>
    <w:p w:rsidR="00A90A52" w:rsidRPr="00792DE5" w:rsidRDefault="00203494" w:rsidP="00203494">
      <w:pPr>
        <w:pStyle w:val="Odlomakpopisa"/>
        <w:ind w:left="1440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792DE5">
        <w:rPr>
          <w:rFonts w:ascii="Arial" w:hAnsi="Arial" w:cs="Arial"/>
          <w:color w:val="222222"/>
          <w:sz w:val="28"/>
          <w:szCs w:val="28"/>
          <w:shd w:val="clear" w:color="auto" w:fill="FFFFFF"/>
        </w:rPr>
        <w:t>LAG Posavina će tijekom ove godine krenuti sa raspisivanjem natječaja za mjere i tipove operacija iz Programa ruralnog razvoja RH za razdoblje 2014.-2020. Povodom toga, održati ćemo predavanje svim zainteresiranima OPG-ima, obrtnicima i poduzetn</w:t>
      </w:r>
      <w:r w:rsidR="000F7690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icima sa područja </w:t>
      </w:r>
      <w:r w:rsidR="000F7690" w:rsidRPr="000F7690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>OPĆINE ČAGLIN</w:t>
      </w:r>
      <w:r w:rsidR="000F7690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, dana </w:t>
      </w:r>
      <w:r w:rsidR="000F7690" w:rsidRPr="000F7690">
        <w:rPr>
          <w:rFonts w:ascii="Arial" w:hAnsi="Arial" w:cs="Arial"/>
          <w:b/>
          <w:color w:val="222222"/>
          <w:sz w:val="36"/>
          <w:szCs w:val="36"/>
          <w:shd w:val="clear" w:color="auto" w:fill="FFFFFF"/>
        </w:rPr>
        <w:t>09.02.2017.godine u 18:00</w:t>
      </w:r>
      <w:r w:rsidRPr="000F7690">
        <w:rPr>
          <w:rFonts w:ascii="Arial" w:hAnsi="Arial" w:cs="Arial"/>
          <w:b/>
          <w:color w:val="222222"/>
          <w:sz w:val="36"/>
          <w:szCs w:val="36"/>
          <w:shd w:val="clear" w:color="auto" w:fill="FFFFFF"/>
        </w:rPr>
        <w:t xml:space="preserve"> sati</w:t>
      </w:r>
      <w:r w:rsidRPr="000F7690">
        <w:rPr>
          <w:rFonts w:ascii="Arial" w:hAnsi="Arial" w:cs="Arial"/>
          <w:color w:val="222222"/>
          <w:sz w:val="36"/>
          <w:szCs w:val="36"/>
          <w:shd w:val="clear" w:color="auto" w:fill="FFFFFF"/>
        </w:rPr>
        <w:t>,</w:t>
      </w:r>
      <w:r w:rsidR="000F7690" w:rsidRPr="000F7690">
        <w:rPr>
          <w:rFonts w:ascii="Arial" w:hAnsi="Arial" w:cs="Arial"/>
          <w:color w:val="222222"/>
          <w:sz w:val="36"/>
          <w:szCs w:val="36"/>
          <w:shd w:val="clear" w:color="auto" w:fill="FFFFFF"/>
        </w:rPr>
        <w:t xml:space="preserve"> </w:t>
      </w:r>
      <w:r w:rsidR="000F7690" w:rsidRPr="000F7690">
        <w:rPr>
          <w:rFonts w:ascii="Arial" w:hAnsi="Arial" w:cs="Arial"/>
          <w:b/>
          <w:color w:val="222222"/>
          <w:sz w:val="36"/>
          <w:szCs w:val="36"/>
          <w:shd w:val="clear" w:color="auto" w:fill="FFFFFF"/>
        </w:rPr>
        <w:t>u prostorijama općine</w:t>
      </w:r>
      <w:r w:rsidR="000F7690">
        <w:rPr>
          <w:rFonts w:ascii="Arial" w:hAnsi="Arial" w:cs="Arial"/>
          <w:color w:val="222222"/>
          <w:sz w:val="28"/>
          <w:szCs w:val="28"/>
          <w:shd w:val="clear" w:color="auto" w:fill="FFFFFF"/>
        </w:rPr>
        <w:t>,</w:t>
      </w:r>
      <w:r w:rsidRPr="00792DE5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a na kojima ćemo vas upoznati sa uvjetima i načinima prijave na isti.</w:t>
      </w:r>
    </w:p>
    <w:p w:rsidR="00203494" w:rsidRPr="00792DE5" w:rsidRDefault="00203494" w:rsidP="00203494">
      <w:pPr>
        <w:pStyle w:val="Odlomakpopisa"/>
        <w:ind w:left="1440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792DE5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Na predavanju ćemo predstaviti slijedeće </w:t>
      </w:r>
      <w:proofErr w:type="spellStart"/>
      <w:r w:rsidRPr="00792DE5">
        <w:rPr>
          <w:rFonts w:ascii="Arial" w:hAnsi="Arial" w:cs="Arial"/>
          <w:color w:val="222222"/>
          <w:sz w:val="28"/>
          <w:szCs w:val="28"/>
          <w:shd w:val="clear" w:color="auto" w:fill="FFFFFF"/>
        </w:rPr>
        <w:t>podmjere</w:t>
      </w:r>
      <w:proofErr w:type="spellEnd"/>
      <w:r w:rsidRPr="00792DE5">
        <w:rPr>
          <w:rFonts w:ascii="Arial" w:hAnsi="Arial" w:cs="Arial"/>
          <w:color w:val="222222"/>
          <w:sz w:val="28"/>
          <w:szCs w:val="28"/>
          <w:shd w:val="clear" w:color="auto" w:fill="FFFFFF"/>
        </w:rPr>
        <w:t>:</w:t>
      </w:r>
    </w:p>
    <w:p w:rsidR="00203494" w:rsidRDefault="00203494" w:rsidP="00203494">
      <w:pPr>
        <w:pStyle w:val="Odlomakpopisa"/>
        <w:ind w:left="1440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bookmarkStart w:id="0" w:name="_GoBack"/>
      <w:bookmarkEnd w:id="0"/>
    </w:p>
    <w:p w:rsidR="00203494" w:rsidRPr="00792DE5" w:rsidRDefault="00203494" w:rsidP="00CC66BD">
      <w:pPr>
        <w:pStyle w:val="Odlomakpopisa"/>
        <w:numPr>
          <w:ilvl w:val="0"/>
          <w:numId w:val="13"/>
        </w:numPr>
        <w:rPr>
          <w:rFonts w:ascii="Arial" w:hAnsi="Arial" w:cs="Arial"/>
          <w:b/>
          <w:sz w:val="32"/>
          <w:szCs w:val="32"/>
        </w:rPr>
      </w:pPr>
      <w:r w:rsidRPr="00792DE5">
        <w:rPr>
          <w:rFonts w:ascii="Arial" w:hAnsi="Arial" w:cs="Arial"/>
          <w:b/>
          <w:sz w:val="32"/>
          <w:szCs w:val="32"/>
        </w:rPr>
        <w:t>4.1</w:t>
      </w:r>
      <w:r w:rsidR="00CC66BD" w:rsidRPr="00792DE5">
        <w:rPr>
          <w:rFonts w:ascii="Arial" w:hAnsi="Arial" w:cs="Arial"/>
          <w:b/>
          <w:sz w:val="32"/>
          <w:szCs w:val="32"/>
        </w:rPr>
        <w:t>.1.  R</w:t>
      </w:r>
      <w:r w:rsidRPr="00792DE5">
        <w:rPr>
          <w:rFonts w:ascii="Arial" w:hAnsi="Arial" w:cs="Arial"/>
          <w:b/>
          <w:sz w:val="32"/>
          <w:szCs w:val="32"/>
        </w:rPr>
        <w:t>estrukturiranje, modernizacija i povećanje konkurentnosti poljoprivrednih gospodarstava</w:t>
      </w:r>
      <w:r w:rsidR="00CC66BD" w:rsidRPr="00792DE5">
        <w:rPr>
          <w:rFonts w:ascii="Arial" w:hAnsi="Arial" w:cs="Arial"/>
          <w:b/>
          <w:sz w:val="32"/>
          <w:szCs w:val="32"/>
        </w:rPr>
        <w:t>; 4.1.2. Povećanje okolišne učinkovitosti</w:t>
      </w:r>
    </w:p>
    <w:p w:rsidR="00CC66BD" w:rsidRPr="00CC66BD" w:rsidRDefault="00CC66BD" w:rsidP="00CC66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CC66BD">
        <w:rPr>
          <w:rFonts w:ascii="Times New Roman" w:eastAsiaTheme="minorEastAsia" w:hAnsi="Times New Roman"/>
          <w:b/>
          <w:bCs/>
          <w:color w:val="000000"/>
          <w:kern w:val="24"/>
          <w:sz w:val="28"/>
          <w:szCs w:val="28"/>
          <w:lang w:eastAsia="hr-HR"/>
        </w:rPr>
        <w:t>Korisnici:</w:t>
      </w:r>
      <w:r w:rsidRPr="00CC66BD">
        <w:rPr>
          <w:rFonts w:ascii="Times New Roman" w:eastAsiaTheme="minorEastAsia" w:hAnsi="Times New Roman"/>
          <w:b/>
          <w:bCs/>
          <w:color w:val="000000"/>
          <w:kern w:val="24"/>
          <w:sz w:val="48"/>
          <w:szCs w:val="48"/>
          <w:lang w:eastAsia="hr-HR"/>
        </w:rPr>
        <w:t xml:space="preserve"> </w:t>
      </w:r>
      <w:r w:rsidRPr="00CC66BD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hr-HR"/>
        </w:rPr>
        <w:t xml:space="preserve">obiteljska poljoprivredna gospodarstva, obrti, zadruge, </w:t>
      </w:r>
    </w:p>
    <w:p w:rsidR="00CC66BD" w:rsidRDefault="00CC66BD" w:rsidP="00CC66BD">
      <w:pPr>
        <w:spacing w:after="0" w:line="240" w:lineRule="auto"/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hr-HR"/>
        </w:rPr>
      </w:pPr>
      <w:r w:rsidRPr="00CC66BD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hr-HR"/>
        </w:rPr>
        <w:t>trgovačka društva, proizvođačke grupe i organizacije.</w:t>
      </w:r>
    </w:p>
    <w:p w:rsidR="0059083A" w:rsidRPr="00CC66BD" w:rsidRDefault="0059083A" w:rsidP="00CC66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CC66BD" w:rsidRPr="00CC66BD" w:rsidRDefault="00CC66BD" w:rsidP="00CC66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CC66BD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hr-HR"/>
        </w:rPr>
        <w:t>Ekonomska veličina:</w:t>
      </w:r>
      <w:r w:rsidRPr="00CC66BD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hr-HR"/>
        </w:rPr>
        <w:t xml:space="preserve"> min. 6.000 </w:t>
      </w:r>
      <w:proofErr w:type="spellStart"/>
      <w:r w:rsidRPr="00CC66BD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hr-HR"/>
        </w:rPr>
        <w:t>eur</w:t>
      </w:r>
      <w:proofErr w:type="spellEnd"/>
      <w:r w:rsidRPr="00CC66BD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hr-HR"/>
        </w:rPr>
        <w:t xml:space="preserve"> (sektor voća, povrća i cvijeća), min. 8.000 </w:t>
      </w:r>
      <w:proofErr w:type="spellStart"/>
      <w:r w:rsidRPr="00CC66BD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hr-HR"/>
        </w:rPr>
        <w:t>eur</w:t>
      </w:r>
      <w:proofErr w:type="spellEnd"/>
      <w:r w:rsidRPr="00CC66BD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hr-HR"/>
        </w:rPr>
        <w:t xml:space="preserve"> (ostali sektori)</w:t>
      </w:r>
    </w:p>
    <w:p w:rsidR="00CC66BD" w:rsidRDefault="00CC66BD" w:rsidP="00CC66BD">
      <w:pPr>
        <w:spacing w:after="0" w:line="240" w:lineRule="auto"/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u w:val="single"/>
          <w:lang w:eastAsia="hr-HR"/>
        </w:rPr>
      </w:pPr>
      <w:r w:rsidRPr="00CC66BD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hr-HR"/>
        </w:rPr>
        <w:t xml:space="preserve">   </w:t>
      </w:r>
      <w:r w:rsidRPr="00CC66BD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u w:val="single"/>
          <w:lang w:eastAsia="hr-HR"/>
        </w:rPr>
        <w:t>Vinogradari i pčelari ne mogu ostvariti pravo na potporu ukoliko su ista ulaganja  propisana Nacionalnim programom pomoći sektoru vina i Nacionalnim pčelarskim programom.</w:t>
      </w:r>
    </w:p>
    <w:p w:rsidR="002F752E" w:rsidRPr="00CC66BD" w:rsidRDefault="002F752E" w:rsidP="00CC66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CC66BD" w:rsidRPr="00CC66BD" w:rsidRDefault="00CC66BD" w:rsidP="00CC66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CC66BD">
        <w:rPr>
          <w:rFonts w:ascii="Times New Roman" w:eastAsiaTheme="minorEastAsia" w:hAnsi="Times New Roman"/>
          <w:b/>
          <w:bCs/>
          <w:color w:val="000000"/>
          <w:kern w:val="24"/>
          <w:sz w:val="28"/>
          <w:szCs w:val="28"/>
          <w:lang w:eastAsia="hr-HR"/>
        </w:rPr>
        <w:t>Potpora:</w:t>
      </w:r>
    </w:p>
    <w:p w:rsidR="00CC66BD" w:rsidRPr="00CC66BD" w:rsidRDefault="00CC66BD" w:rsidP="00CC66BD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CC66BD">
        <w:rPr>
          <w:rFonts w:ascii="Times New Roman" w:eastAsiaTheme="minorEastAsia" w:hAnsi="Times New Roman"/>
          <w:color w:val="000000"/>
          <w:kern w:val="24"/>
          <w:sz w:val="28"/>
          <w:szCs w:val="28"/>
          <w:lang w:eastAsia="hr-HR"/>
        </w:rPr>
        <w:t>min. 5.000 €/projekt</w:t>
      </w:r>
    </w:p>
    <w:p w:rsidR="00CC66BD" w:rsidRPr="002F752E" w:rsidRDefault="00CC66BD" w:rsidP="00CC66BD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proofErr w:type="spellStart"/>
      <w:r w:rsidRPr="00CC66BD">
        <w:rPr>
          <w:rFonts w:ascii="Times New Roman" w:eastAsiaTheme="minorEastAsia" w:hAnsi="Times New Roman"/>
          <w:color w:val="000000"/>
          <w:kern w:val="24"/>
          <w:sz w:val="28"/>
          <w:szCs w:val="28"/>
          <w:lang w:eastAsia="hr-HR"/>
        </w:rPr>
        <w:t>max</w:t>
      </w:r>
      <w:proofErr w:type="spellEnd"/>
      <w:r w:rsidRPr="00CC66BD">
        <w:rPr>
          <w:rFonts w:ascii="Times New Roman" w:eastAsiaTheme="minorEastAsia" w:hAnsi="Times New Roman"/>
          <w:color w:val="000000"/>
          <w:kern w:val="24"/>
          <w:sz w:val="28"/>
          <w:szCs w:val="28"/>
          <w:lang w:eastAsia="hr-HR"/>
        </w:rPr>
        <w:t>. 10.000 €/projekt</w:t>
      </w:r>
    </w:p>
    <w:p w:rsidR="002F752E" w:rsidRPr="002F752E" w:rsidRDefault="002F752E" w:rsidP="002F752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CC66BD" w:rsidRPr="00CC66BD" w:rsidRDefault="00CC66BD" w:rsidP="00CC66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CC66BD">
        <w:rPr>
          <w:rFonts w:ascii="Times New Roman" w:eastAsiaTheme="minorEastAsia" w:hAnsi="Times New Roman"/>
          <w:b/>
          <w:bCs/>
          <w:color w:val="000000"/>
          <w:kern w:val="24"/>
          <w:sz w:val="28"/>
          <w:szCs w:val="28"/>
          <w:lang w:eastAsia="hr-HR"/>
        </w:rPr>
        <w:t>Prihvatljiva ulaganja:</w:t>
      </w:r>
    </w:p>
    <w:p w:rsidR="00CC66BD" w:rsidRPr="00CC66BD" w:rsidRDefault="00CC66BD" w:rsidP="00CC66BD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CC66BD">
        <w:rPr>
          <w:rFonts w:ascii="Times New Roman" w:eastAsiaTheme="minorEastAsia" w:hAnsi="Times New Roman"/>
          <w:color w:val="000000"/>
          <w:kern w:val="24"/>
          <w:sz w:val="28"/>
          <w:szCs w:val="28"/>
          <w:lang w:eastAsia="hr-HR"/>
        </w:rPr>
        <w:t>ulaganje u  izgradnju i/ili rekonstrukciju i/ili opremanje objekata za životinje, uključujući objekte, izgradnja/rekonstrukcija vanjske i unutarnje infrastrukture u sklopu poljoprivrednog gospodarstva</w:t>
      </w:r>
    </w:p>
    <w:p w:rsidR="00CC66BD" w:rsidRPr="00CC66BD" w:rsidRDefault="00CC66BD" w:rsidP="00CC66BD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CC66BD">
        <w:rPr>
          <w:rFonts w:ascii="Times New Roman" w:eastAsiaTheme="minorEastAsia" w:hAnsi="Times New Roman"/>
          <w:color w:val="000000"/>
          <w:kern w:val="24"/>
          <w:sz w:val="28"/>
          <w:szCs w:val="28"/>
          <w:lang w:eastAsia="hr-HR"/>
        </w:rPr>
        <w:t>ulaganje u izgradnju i/ili rekonstrukciju i/ili opremanje zatvorenih/zaštićenih prostora  i objekata za uzgoj jednogodišnjih i višegodišnjih usjeva, sadnog materijala, cvijeća i gljiva sa pripadajućom opremom i infrastrukturom</w:t>
      </w:r>
    </w:p>
    <w:p w:rsidR="00CC66BD" w:rsidRPr="00CC66BD" w:rsidRDefault="00CC66BD" w:rsidP="00CC66BD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CC66BD">
        <w:rPr>
          <w:rFonts w:ascii="Times New Roman" w:eastAsiaTheme="minorEastAsia" w:hAnsi="Times New Roman"/>
          <w:color w:val="000000"/>
          <w:kern w:val="24"/>
          <w:sz w:val="28"/>
          <w:szCs w:val="28"/>
          <w:lang w:eastAsia="hr-HR"/>
        </w:rPr>
        <w:t>ulaganje u kupnju poljoprivredne mehanizacije, strojeva i opreme za primarnu proizvodnju i gospodarskih vozila</w:t>
      </w:r>
    </w:p>
    <w:p w:rsidR="00CC66BD" w:rsidRPr="00CC66BD" w:rsidRDefault="00CC66BD" w:rsidP="00CC66BD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CC66BD">
        <w:rPr>
          <w:rFonts w:ascii="Times New Roman" w:eastAsiaTheme="minorEastAsia" w:hAnsi="Times New Roman"/>
          <w:color w:val="000000"/>
          <w:kern w:val="24"/>
          <w:sz w:val="28"/>
          <w:szCs w:val="28"/>
          <w:lang w:eastAsia="hr-HR"/>
        </w:rPr>
        <w:t xml:space="preserve">ulaganje u izgradnju i/ili rekonstrukciju i/ili opremanje objekata za skladištenje, hlađenje, čišćenje, sušenje, sortiranje i pakiranje proizvoda iz primarne poljoprivredne proizvodnje sa pripadajućom opremom i infrastrukturom, </w:t>
      </w:r>
    </w:p>
    <w:p w:rsidR="00CC66BD" w:rsidRPr="00CC66BD" w:rsidRDefault="00CC66BD" w:rsidP="00CC66BD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CC66BD">
        <w:rPr>
          <w:rFonts w:ascii="Times New Roman" w:eastAsiaTheme="minorEastAsia" w:hAnsi="Times New Roman"/>
          <w:color w:val="000000"/>
          <w:kern w:val="24"/>
          <w:sz w:val="28"/>
          <w:szCs w:val="28"/>
          <w:lang w:eastAsia="hr-HR"/>
        </w:rPr>
        <w:t>ulaganja u sustave za zaštitu od padalina i štetočina sa pripadajućom opremom i infrastrukturom</w:t>
      </w:r>
    </w:p>
    <w:p w:rsidR="00CC66BD" w:rsidRPr="00CC66BD" w:rsidRDefault="00CC66BD" w:rsidP="00CC66BD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CC66BD">
        <w:rPr>
          <w:rFonts w:ascii="Times New Roman" w:eastAsiaTheme="minorEastAsia" w:hAnsi="Times New Roman"/>
          <w:color w:val="000000"/>
          <w:kern w:val="24"/>
          <w:sz w:val="28"/>
          <w:szCs w:val="28"/>
          <w:lang w:eastAsia="hr-HR"/>
        </w:rPr>
        <w:t xml:space="preserve">ulaganja u podizanje novih i/ili restrukturiranje postojećih višegodišnjih nasada, </w:t>
      </w:r>
    </w:p>
    <w:p w:rsidR="00CC66BD" w:rsidRPr="00CC66BD" w:rsidRDefault="00CC66BD" w:rsidP="00CC66BD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CC66BD">
        <w:rPr>
          <w:rFonts w:ascii="Times New Roman" w:eastAsiaTheme="minorEastAsia" w:hAnsi="Times New Roman"/>
          <w:color w:val="000000"/>
          <w:kern w:val="24"/>
          <w:sz w:val="28"/>
          <w:szCs w:val="28"/>
          <w:lang w:eastAsia="hr-HR"/>
        </w:rPr>
        <w:t xml:space="preserve">ulaganja u izgradnju, obnovu i/ili opremanje sustava (infrastruktura) za </w:t>
      </w:r>
    </w:p>
    <w:p w:rsidR="00CC66BD" w:rsidRPr="00CC66BD" w:rsidRDefault="00CC66BD" w:rsidP="00CC66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CC66BD">
        <w:rPr>
          <w:rFonts w:ascii="Times New Roman" w:eastAsiaTheme="minorEastAsia" w:hAnsi="Times New Roman"/>
          <w:color w:val="000000"/>
          <w:kern w:val="24"/>
          <w:sz w:val="28"/>
          <w:szCs w:val="28"/>
          <w:lang w:eastAsia="hr-HR"/>
        </w:rPr>
        <w:t xml:space="preserve">      navodnjavanje na poljoprivrednom gospodarstvu,</w:t>
      </w:r>
    </w:p>
    <w:p w:rsidR="00CC66BD" w:rsidRPr="00CC66BD" w:rsidRDefault="00CC66BD" w:rsidP="00CC66BD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CC66BD">
        <w:rPr>
          <w:rFonts w:ascii="Times New Roman" w:eastAsiaTheme="minorEastAsia" w:hAnsi="Times New Roman"/>
          <w:color w:val="000000"/>
          <w:kern w:val="24"/>
          <w:sz w:val="28"/>
          <w:szCs w:val="28"/>
          <w:lang w:eastAsia="hr-HR"/>
        </w:rPr>
        <w:t>ulaganja u izgradnju i/ili rekonstrukciju i/ili opremanje postrojenja za proizvodnju energije iz obnovljivih izvora za vlastite potrebe na gospodarstvu sa pripadajućom opremom i infrastrukturom,</w:t>
      </w:r>
    </w:p>
    <w:p w:rsidR="00CC66BD" w:rsidRPr="00CC66BD" w:rsidRDefault="00CC66BD" w:rsidP="00CC66BD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CC66BD">
        <w:rPr>
          <w:rFonts w:ascii="Times New Roman" w:eastAsiaTheme="minorEastAsia" w:hAnsi="Times New Roman"/>
          <w:color w:val="000000"/>
          <w:kern w:val="24"/>
          <w:sz w:val="28"/>
          <w:szCs w:val="28"/>
          <w:lang w:eastAsia="hr-HR"/>
        </w:rPr>
        <w:t xml:space="preserve">ulaganje u izgradnju i/ili rekonstrukciju objekata i opreme za prijem, obradu i skladištenje sirovina za proizvodnju energije iz nusprodukata iz proizvodnje, otpada, ostataka i ostalog </w:t>
      </w:r>
      <w:proofErr w:type="spellStart"/>
      <w:r w:rsidRPr="00CC66BD">
        <w:rPr>
          <w:rFonts w:ascii="Times New Roman" w:eastAsiaTheme="minorEastAsia" w:hAnsi="Times New Roman"/>
          <w:color w:val="000000"/>
          <w:kern w:val="24"/>
          <w:sz w:val="28"/>
          <w:szCs w:val="28"/>
          <w:lang w:eastAsia="hr-HR"/>
        </w:rPr>
        <w:t>biootpada</w:t>
      </w:r>
      <w:proofErr w:type="spellEnd"/>
      <w:r w:rsidRPr="00CC66BD">
        <w:rPr>
          <w:rFonts w:ascii="Times New Roman" w:eastAsiaTheme="minorEastAsia" w:hAnsi="Times New Roman"/>
          <w:color w:val="000000"/>
          <w:kern w:val="24"/>
          <w:sz w:val="28"/>
          <w:szCs w:val="28"/>
          <w:lang w:eastAsia="hr-HR"/>
        </w:rPr>
        <w:t xml:space="preserve"> s farmi i poljoprivrednih postrojenja te </w:t>
      </w:r>
    </w:p>
    <w:p w:rsidR="00CC66BD" w:rsidRPr="00CC66BD" w:rsidRDefault="00CC66BD" w:rsidP="00CC66BD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CC66BD">
        <w:rPr>
          <w:rFonts w:ascii="Times New Roman" w:eastAsiaTheme="minorEastAsia" w:hAnsi="Times New Roman"/>
          <w:color w:val="000000"/>
          <w:kern w:val="24"/>
          <w:sz w:val="28"/>
          <w:szCs w:val="28"/>
          <w:lang w:eastAsia="hr-HR"/>
        </w:rPr>
        <w:lastRenderedPageBreak/>
        <w:t>ulaganje u izgradnju i/ili rekonstrukciju objekata i opreme za obradu, skladištenje, transport i primjenu izlaznih supstrata za organsku gnojidbu na poljoprivrednim površinama</w:t>
      </w:r>
    </w:p>
    <w:p w:rsidR="00CC66BD" w:rsidRPr="00CC66BD" w:rsidRDefault="00CC66BD" w:rsidP="00CC66BD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CC66BD">
        <w:rPr>
          <w:rFonts w:ascii="Times New Roman" w:eastAsiaTheme="minorEastAsia" w:hAnsi="Times New Roman"/>
          <w:color w:val="000000"/>
          <w:kern w:val="24"/>
          <w:sz w:val="28"/>
          <w:szCs w:val="28"/>
          <w:lang w:eastAsia="hr-HR"/>
        </w:rPr>
        <w:t>ulaganje u kupnju i/ili izgradnju i/ili rekonstrukciju skladišnih kapaciteta za stajski gnoj/</w:t>
      </w:r>
      <w:proofErr w:type="spellStart"/>
      <w:r w:rsidRPr="00CC66BD">
        <w:rPr>
          <w:rFonts w:ascii="Times New Roman" w:eastAsiaTheme="minorEastAsia" w:hAnsi="Times New Roman"/>
          <w:color w:val="000000"/>
          <w:kern w:val="24"/>
          <w:sz w:val="28"/>
          <w:szCs w:val="28"/>
          <w:lang w:eastAsia="hr-HR"/>
        </w:rPr>
        <w:t>gnojovku</w:t>
      </w:r>
      <w:proofErr w:type="spellEnd"/>
      <w:r w:rsidRPr="00CC66BD">
        <w:rPr>
          <w:rFonts w:ascii="Times New Roman" w:eastAsiaTheme="minorEastAsia" w:hAnsi="Times New Roman"/>
          <w:color w:val="000000"/>
          <w:kern w:val="24"/>
          <w:sz w:val="28"/>
          <w:szCs w:val="28"/>
          <w:lang w:eastAsia="hr-HR"/>
        </w:rPr>
        <w:t>/</w:t>
      </w:r>
      <w:proofErr w:type="spellStart"/>
      <w:r w:rsidRPr="00CC66BD">
        <w:rPr>
          <w:rFonts w:ascii="Times New Roman" w:eastAsiaTheme="minorEastAsia" w:hAnsi="Times New Roman"/>
          <w:color w:val="000000"/>
          <w:kern w:val="24"/>
          <w:sz w:val="28"/>
          <w:szCs w:val="28"/>
          <w:lang w:eastAsia="hr-HR"/>
        </w:rPr>
        <w:t>digestate</w:t>
      </w:r>
      <w:proofErr w:type="spellEnd"/>
      <w:r w:rsidRPr="00CC66BD">
        <w:rPr>
          <w:rFonts w:ascii="Times New Roman" w:eastAsiaTheme="minorEastAsia" w:hAnsi="Times New Roman"/>
          <w:color w:val="000000"/>
          <w:kern w:val="24"/>
          <w:sz w:val="28"/>
          <w:szCs w:val="28"/>
          <w:lang w:eastAsia="hr-HR"/>
        </w:rPr>
        <w:t xml:space="preserve"> uključujući opremu za rukovanje i korištenje stajskog gnoja/</w:t>
      </w:r>
      <w:proofErr w:type="spellStart"/>
      <w:r w:rsidRPr="00CC66BD">
        <w:rPr>
          <w:rFonts w:ascii="Times New Roman" w:eastAsiaTheme="minorEastAsia" w:hAnsi="Times New Roman"/>
          <w:color w:val="000000"/>
          <w:kern w:val="24"/>
          <w:sz w:val="28"/>
          <w:szCs w:val="28"/>
          <w:lang w:eastAsia="hr-HR"/>
        </w:rPr>
        <w:t>gnojovke</w:t>
      </w:r>
      <w:proofErr w:type="spellEnd"/>
      <w:r w:rsidRPr="00CC66BD">
        <w:rPr>
          <w:rFonts w:ascii="Times New Roman" w:eastAsiaTheme="minorEastAsia" w:hAnsi="Times New Roman"/>
          <w:color w:val="000000"/>
          <w:kern w:val="24"/>
          <w:sz w:val="28"/>
          <w:szCs w:val="28"/>
          <w:lang w:eastAsia="hr-HR"/>
        </w:rPr>
        <w:t>/</w:t>
      </w:r>
      <w:proofErr w:type="spellStart"/>
      <w:r w:rsidRPr="00CC66BD">
        <w:rPr>
          <w:rFonts w:ascii="Times New Roman" w:eastAsiaTheme="minorEastAsia" w:hAnsi="Times New Roman"/>
          <w:color w:val="000000"/>
          <w:kern w:val="24"/>
          <w:sz w:val="28"/>
          <w:szCs w:val="28"/>
          <w:lang w:eastAsia="hr-HR"/>
        </w:rPr>
        <w:t>digestata</w:t>
      </w:r>
      <w:proofErr w:type="spellEnd"/>
    </w:p>
    <w:p w:rsidR="00CC66BD" w:rsidRPr="00CC66BD" w:rsidRDefault="00CC66BD" w:rsidP="00CC66BD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CC66BD">
        <w:rPr>
          <w:rFonts w:ascii="Times New Roman" w:eastAsiaTheme="minorEastAsia" w:hAnsi="Times New Roman"/>
          <w:color w:val="000000"/>
          <w:kern w:val="24"/>
          <w:sz w:val="28"/>
          <w:szCs w:val="28"/>
          <w:lang w:eastAsia="hr-HR"/>
        </w:rPr>
        <w:t>ulaganje u uređenje i poboljšanje  poljoprivrednog zemljišta kao dio projekta,</w:t>
      </w:r>
    </w:p>
    <w:p w:rsidR="00CC66BD" w:rsidRPr="00CC66BD" w:rsidRDefault="00CC66BD" w:rsidP="00CC66BD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CC66BD">
        <w:rPr>
          <w:rFonts w:ascii="Times New Roman" w:eastAsiaTheme="minorEastAsia" w:hAnsi="Times New Roman"/>
          <w:color w:val="000000"/>
          <w:kern w:val="24"/>
          <w:sz w:val="28"/>
          <w:szCs w:val="28"/>
          <w:lang w:eastAsia="hr-HR"/>
        </w:rPr>
        <w:t>ulaganje u kupnju zemljišta i objekata radi realizacije projekta, do 10 %  vrijednosti ukupno prihvatljivih troškova projekta uz mogućnost kupnje prije prijave na natječaj ali ne prije 01.01.2014.godine.</w:t>
      </w:r>
    </w:p>
    <w:p w:rsidR="00CC66BD" w:rsidRDefault="00CC66BD" w:rsidP="00CC66BD">
      <w:pPr>
        <w:spacing w:after="0" w:line="240" w:lineRule="auto"/>
        <w:contextualSpacing/>
        <w:rPr>
          <w:rFonts w:ascii="Times New Roman" w:eastAsia="Times New Roman" w:hAnsi="Times New Roman" w:cs="Times New Roman"/>
          <w:sz w:val="36"/>
          <w:szCs w:val="24"/>
          <w:lang w:eastAsia="hr-HR"/>
        </w:rPr>
      </w:pPr>
    </w:p>
    <w:p w:rsidR="00CC66BD" w:rsidRDefault="00CC66BD" w:rsidP="00CC66BD">
      <w:pPr>
        <w:spacing w:after="0" w:line="240" w:lineRule="auto"/>
        <w:contextualSpacing/>
        <w:rPr>
          <w:rFonts w:ascii="Times New Roman" w:eastAsia="Times New Roman" w:hAnsi="Times New Roman" w:cs="Times New Roman"/>
          <w:sz w:val="36"/>
          <w:szCs w:val="24"/>
          <w:lang w:eastAsia="hr-HR"/>
        </w:rPr>
      </w:pPr>
    </w:p>
    <w:p w:rsidR="00CC66BD" w:rsidRPr="00792DE5" w:rsidRDefault="00CC66BD" w:rsidP="00CC66BD">
      <w:pPr>
        <w:pStyle w:val="Odlomakpopisa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hr-HR"/>
        </w:rPr>
      </w:pPr>
      <w:r w:rsidRPr="00792DE5">
        <w:rPr>
          <w:rFonts w:ascii="Arial" w:eastAsia="Times New Roman" w:hAnsi="Arial" w:cs="Arial"/>
          <w:b/>
          <w:sz w:val="32"/>
          <w:szCs w:val="32"/>
          <w:lang w:eastAsia="hr-HR"/>
        </w:rPr>
        <w:t>4.2.1. Povećanje dodane vrijednosti poljoprivrednim proizvodima; 4.2.2. Korištenje obnovljivih izvora energije</w:t>
      </w:r>
    </w:p>
    <w:p w:rsidR="00CC66BD" w:rsidRPr="00CC66BD" w:rsidRDefault="00CC66BD" w:rsidP="00CC66BD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hr-HR"/>
        </w:rPr>
      </w:pPr>
    </w:p>
    <w:p w:rsidR="00B76F76" w:rsidRPr="00B76F76" w:rsidRDefault="00B76F76" w:rsidP="00B76F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B76F76">
        <w:rPr>
          <w:rFonts w:ascii="Times New Roman" w:eastAsiaTheme="minorEastAsia" w:hAnsi="Times New Roman"/>
          <w:b/>
          <w:bCs/>
          <w:color w:val="000000"/>
          <w:kern w:val="24"/>
          <w:sz w:val="28"/>
          <w:szCs w:val="28"/>
          <w:lang w:eastAsia="hr-HR"/>
        </w:rPr>
        <w:t xml:space="preserve">Korisnici: </w:t>
      </w:r>
    </w:p>
    <w:p w:rsidR="00B76F76" w:rsidRPr="00B76F76" w:rsidRDefault="00B76F76" w:rsidP="00B76F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B76F76">
        <w:rPr>
          <w:rFonts w:ascii="Times New Roman" w:eastAsiaTheme="minorEastAsia" w:hAnsi="Times New Roman"/>
          <w:color w:val="000000"/>
          <w:kern w:val="24"/>
          <w:sz w:val="28"/>
          <w:szCs w:val="28"/>
          <w:lang w:eastAsia="hr-HR"/>
        </w:rPr>
        <w:t>OPG, obrti, zadruge</w:t>
      </w:r>
    </w:p>
    <w:p w:rsidR="00B76F76" w:rsidRPr="00B76F76" w:rsidRDefault="00B76F76" w:rsidP="00B76F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B76F76">
        <w:rPr>
          <w:rFonts w:ascii="Times New Roman" w:eastAsiaTheme="minorEastAsia" w:hAnsi="Times New Roman"/>
          <w:color w:val="000000"/>
          <w:kern w:val="24"/>
          <w:sz w:val="28"/>
          <w:szCs w:val="28"/>
          <w:u w:val="single"/>
          <w:lang w:eastAsia="hr-HR"/>
        </w:rPr>
        <w:t xml:space="preserve">Vinari i pčelari ne mogu ostvariti pravo na potporu ukoliko su ista ulaganja  propisana </w:t>
      </w:r>
    </w:p>
    <w:p w:rsidR="00B76F76" w:rsidRDefault="00B76F76" w:rsidP="00B76F76">
      <w:pPr>
        <w:spacing w:after="0" w:line="240" w:lineRule="auto"/>
        <w:rPr>
          <w:rFonts w:ascii="Times New Roman" w:eastAsiaTheme="minorEastAsia" w:hAnsi="Times New Roman"/>
          <w:color w:val="000000"/>
          <w:kern w:val="24"/>
          <w:sz w:val="28"/>
          <w:szCs w:val="28"/>
          <w:u w:val="single"/>
          <w:lang w:eastAsia="hr-HR"/>
        </w:rPr>
      </w:pPr>
      <w:r w:rsidRPr="00B76F76">
        <w:rPr>
          <w:rFonts w:ascii="Times New Roman" w:eastAsiaTheme="minorEastAsia" w:hAnsi="Times New Roman"/>
          <w:color w:val="000000"/>
          <w:kern w:val="24"/>
          <w:sz w:val="28"/>
          <w:szCs w:val="28"/>
          <w:u w:val="single"/>
          <w:lang w:eastAsia="hr-HR"/>
        </w:rPr>
        <w:t>Nacionalnim programom pomoći sektoru vina i Nacionalnim pčelarskim programom</w:t>
      </w:r>
    </w:p>
    <w:p w:rsidR="00DC7AF2" w:rsidRPr="00B76F76" w:rsidRDefault="00DC7AF2" w:rsidP="00B76F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B76F76" w:rsidRPr="00B76F76" w:rsidRDefault="00B76F76" w:rsidP="00B76F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B76F76">
        <w:rPr>
          <w:rFonts w:ascii="Times New Roman" w:eastAsiaTheme="minorEastAsia" w:hAnsi="Times New Roman"/>
          <w:b/>
          <w:bCs/>
          <w:color w:val="000000"/>
          <w:kern w:val="24"/>
          <w:sz w:val="28"/>
          <w:szCs w:val="28"/>
          <w:lang w:eastAsia="hr-HR"/>
        </w:rPr>
        <w:t>Potpora</w:t>
      </w:r>
    </w:p>
    <w:p w:rsidR="00B76F76" w:rsidRPr="00DC7AF2" w:rsidRDefault="00B76F76" w:rsidP="00B76F76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B76F76">
        <w:rPr>
          <w:rFonts w:ascii="Times New Roman" w:eastAsiaTheme="minorEastAsia" w:hAnsi="Times New Roman"/>
          <w:color w:val="000000"/>
          <w:kern w:val="24"/>
          <w:sz w:val="28"/>
          <w:szCs w:val="28"/>
          <w:lang w:eastAsia="hr-HR"/>
        </w:rPr>
        <w:t>10.000 EUR/projekt</w:t>
      </w:r>
    </w:p>
    <w:p w:rsidR="00B76F76" w:rsidRPr="00B76F76" w:rsidRDefault="00B76F76" w:rsidP="00DC7AF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B76F76" w:rsidRPr="00B76F76" w:rsidRDefault="00B76F76" w:rsidP="00B76F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B76F76">
        <w:rPr>
          <w:rFonts w:ascii="Times New Roman" w:eastAsiaTheme="minorEastAsia" w:hAnsi="Times New Roman"/>
          <w:b/>
          <w:bCs/>
          <w:color w:val="000000"/>
          <w:kern w:val="24"/>
          <w:sz w:val="28"/>
          <w:szCs w:val="28"/>
          <w:lang w:eastAsia="hr-HR"/>
        </w:rPr>
        <w:t>Prihvatljiva ulaganja:</w:t>
      </w:r>
    </w:p>
    <w:p w:rsidR="00B76F76" w:rsidRPr="00B76F76" w:rsidRDefault="00B76F76" w:rsidP="00B76F76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B76F76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hr-HR"/>
        </w:rPr>
        <w:t>ulaganje u izgradnju i/ili rekonstrukciju i/ili opremanje objekata za preradu voća, povrća, grožđa (osim za vino), aromatičnog i ljekovitog bilja i gljiva s pripadajućom unutarnjom i vanjskom infrastrukturom uključujući preradu ostataka iz proizvodnje,</w:t>
      </w:r>
    </w:p>
    <w:p w:rsidR="00B76F76" w:rsidRPr="00B76F76" w:rsidRDefault="00B76F76" w:rsidP="00B76F76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B76F76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hr-HR"/>
        </w:rPr>
        <w:t xml:space="preserve">ulaganje u izgradnju i/ili rekonstrukciju i /ili opremanje klaonica, </w:t>
      </w:r>
      <w:proofErr w:type="spellStart"/>
      <w:r w:rsidRPr="00B76F76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hr-HR"/>
        </w:rPr>
        <w:t>rasjekaonica</w:t>
      </w:r>
      <w:proofErr w:type="spellEnd"/>
      <w:r w:rsidRPr="00B76F76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hr-HR"/>
        </w:rPr>
        <w:t>, hladnjača, objekata za preradu mesa i jaja s pripadajućom unutarnjom i vanjskom infrastrukturom,</w:t>
      </w:r>
    </w:p>
    <w:p w:rsidR="00A20E60" w:rsidRPr="00DC7AF2" w:rsidRDefault="0059083A" w:rsidP="00B76F76">
      <w:pPr>
        <w:pStyle w:val="Odlomakpopisa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DC7AF2">
        <w:rPr>
          <w:rFonts w:ascii="Times New Roman" w:hAnsi="Times New Roman" w:cs="Times New Roman"/>
          <w:sz w:val="28"/>
          <w:szCs w:val="28"/>
        </w:rPr>
        <w:t>ulaganje u izgradnju i/ili rekonstrukciju i/ili opremanje objekata za preradu meda s pripadajućom unutarnjom i vanjskom infrastrukturom,</w:t>
      </w:r>
    </w:p>
    <w:p w:rsidR="00A20E60" w:rsidRPr="00DC7AF2" w:rsidRDefault="0059083A" w:rsidP="00B76F76">
      <w:pPr>
        <w:pStyle w:val="Odlomakpopisa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DC7AF2">
        <w:rPr>
          <w:rFonts w:ascii="Times New Roman" w:hAnsi="Times New Roman" w:cs="Times New Roman"/>
          <w:sz w:val="28"/>
          <w:szCs w:val="28"/>
        </w:rPr>
        <w:t>ulaganje u kupnju mehanizacije, gospodarskih vozila, strojeva i opreme (uključujući tehnološku i informatičku opremu) za preradu, pakiranje, etiketiranje skladištenje, manipulaciju.</w:t>
      </w:r>
    </w:p>
    <w:p w:rsidR="00A20E60" w:rsidRPr="00DC7AF2" w:rsidRDefault="0059083A" w:rsidP="00B76F76">
      <w:pPr>
        <w:pStyle w:val="Odlomakpopisa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DC7AF2">
        <w:rPr>
          <w:rFonts w:ascii="Times New Roman" w:hAnsi="Times New Roman" w:cs="Times New Roman"/>
          <w:sz w:val="28"/>
          <w:szCs w:val="28"/>
        </w:rPr>
        <w:t>ulaganje u izgradnju ili rekonstrukciju i/ili opremanje objekata za preradu maslina, komine masline s pripadajućom unutarnjom i vanjskom infrastrukturom te trženje maslinovog ulja,</w:t>
      </w:r>
    </w:p>
    <w:p w:rsidR="00A20E60" w:rsidRPr="00DC7AF2" w:rsidRDefault="0059083A" w:rsidP="00B76F76">
      <w:pPr>
        <w:pStyle w:val="Odlomakpopisa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DC7AF2">
        <w:rPr>
          <w:rFonts w:ascii="Times New Roman" w:hAnsi="Times New Roman" w:cs="Times New Roman"/>
          <w:sz w:val="28"/>
          <w:szCs w:val="28"/>
        </w:rPr>
        <w:t>ulaganje u izgradnju i/ili rekonstrukciju i/ili opremanje objekata za preradu žitarica i uljarica s pripadajućom unutarnjom i vanjskom infrastrukturom,</w:t>
      </w:r>
    </w:p>
    <w:p w:rsidR="00A20E60" w:rsidRPr="00DC7AF2" w:rsidRDefault="0059083A" w:rsidP="00B76F76">
      <w:pPr>
        <w:pStyle w:val="Odlomakpopisa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DC7AF2">
        <w:rPr>
          <w:rFonts w:ascii="Times New Roman" w:hAnsi="Times New Roman" w:cs="Times New Roman"/>
          <w:sz w:val="28"/>
          <w:szCs w:val="28"/>
        </w:rPr>
        <w:t>ulaganje u izgradnju i/ili rekonstrukciju i/ili opremanje objekata za preradu žitarica i uljarica s pripadajućom unutarnjom i vanjskom infrastrukturom,</w:t>
      </w:r>
    </w:p>
    <w:p w:rsidR="00A20E60" w:rsidRPr="00DC7AF2" w:rsidRDefault="0059083A" w:rsidP="00B76F76">
      <w:pPr>
        <w:pStyle w:val="Odlomakpopisa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DC7AF2">
        <w:rPr>
          <w:rFonts w:ascii="Times New Roman" w:hAnsi="Times New Roman" w:cs="Times New Roman"/>
          <w:sz w:val="28"/>
          <w:szCs w:val="28"/>
        </w:rPr>
        <w:t>ulaganje u postrojenja za proizvodnju energije iz obnovljivih izvora (izgradnja i oprema) za potrebe proizvodnog procesa na poljoprivrednom gospodarstvu s pripadajućom infrastrukturom,</w:t>
      </w:r>
    </w:p>
    <w:p w:rsidR="00A20E60" w:rsidRPr="00DC7AF2" w:rsidRDefault="0059083A" w:rsidP="00B76F76">
      <w:pPr>
        <w:pStyle w:val="Odlomakpopisa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DC7AF2">
        <w:rPr>
          <w:rFonts w:ascii="Times New Roman" w:hAnsi="Times New Roman" w:cs="Times New Roman"/>
          <w:sz w:val="28"/>
          <w:szCs w:val="28"/>
        </w:rPr>
        <w:t>ulaganje u laboratorij i laboratorijsku opremu za potrebe analize proizvoda,</w:t>
      </w:r>
    </w:p>
    <w:p w:rsidR="00A20E60" w:rsidRPr="00DC7AF2" w:rsidRDefault="0059083A" w:rsidP="00B76F76">
      <w:pPr>
        <w:pStyle w:val="Odlomakpopisa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DC7AF2">
        <w:rPr>
          <w:rFonts w:ascii="Times New Roman" w:hAnsi="Times New Roman" w:cs="Times New Roman"/>
          <w:sz w:val="28"/>
          <w:szCs w:val="28"/>
        </w:rPr>
        <w:t>ulaganja u prilagodbu novouvedenim standardima,</w:t>
      </w:r>
    </w:p>
    <w:p w:rsidR="00A20E60" w:rsidRPr="00DC7AF2" w:rsidRDefault="0059083A" w:rsidP="00B76F76">
      <w:pPr>
        <w:pStyle w:val="Odlomakpopisa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DC7AF2">
        <w:rPr>
          <w:rFonts w:ascii="Times New Roman" w:hAnsi="Times New Roman" w:cs="Times New Roman"/>
          <w:sz w:val="28"/>
          <w:szCs w:val="28"/>
        </w:rPr>
        <w:t xml:space="preserve">ulaganje u razminiranje zemljišta kao dio projekta, </w:t>
      </w:r>
    </w:p>
    <w:p w:rsidR="00A20E60" w:rsidRPr="00DC7AF2" w:rsidRDefault="0059083A" w:rsidP="00B76F76">
      <w:pPr>
        <w:pStyle w:val="Odlomakpopisa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DC7AF2">
        <w:rPr>
          <w:rFonts w:ascii="Times New Roman" w:hAnsi="Times New Roman" w:cs="Times New Roman"/>
          <w:sz w:val="28"/>
          <w:szCs w:val="28"/>
        </w:rPr>
        <w:lastRenderedPageBreak/>
        <w:t>ulaganje u kupnju zemljišta i objekata radi realizacije projekta do 10 %  vrijednosti ukupno prihvatljivih troškova projekta uz mogućnost kupnje prije prijave na natječaj, ali ne prije 01.01.2014. godine.</w:t>
      </w:r>
    </w:p>
    <w:p w:rsidR="00203494" w:rsidRDefault="00203494" w:rsidP="00CC66BD">
      <w:pPr>
        <w:pStyle w:val="Odlomakpopisa"/>
        <w:rPr>
          <w:rFonts w:ascii="Arial" w:hAnsi="Arial" w:cs="Arial"/>
          <w:b/>
          <w:sz w:val="28"/>
          <w:szCs w:val="28"/>
        </w:rPr>
      </w:pPr>
    </w:p>
    <w:p w:rsidR="00B76F76" w:rsidRDefault="00B76F76" w:rsidP="00CC66BD">
      <w:pPr>
        <w:pStyle w:val="Odlomakpopisa"/>
        <w:rPr>
          <w:rFonts w:ascii="Arial" w:hAnsi="Arial" w:cs="Arial"/>
          <w:b/>
          <w:sz w:val="28"/>
          <w:szCs w:val="28"/>
        </w:rPr>
      </w:pPr>
    </w:p>
    <w:p w:rsidR="00B76F76" w:rsidRPr="00792DE5" w:rsidRDefault="00B76F76" w:rsidP="00B76F76">
      <w:pPr>
        <w:pStyle w:val="Odlomakpopisa"/>
        <w:numPr>
          <w:ilvl w:val="0"/>
          <w:numId w:val="13"/>
        </w:numPr>
        <w:rPr>
          <w:rFonts w:ascii="Arial" w:hAnsi="Arial" w:cs="Arial"/>
          <w:b/>
          <w:sz w:val="32"/>
          <w:szCs w:val="32"/>
        </w:rPr>
      </w:pPr>
      <w:r w:rsidRPr="00792DE5">
        <w:rPr>
          <w:rFonts w:ascii="Arial" w:hAnsi="Arial" w:cs="Arial"/>
          <w:b/>
          <w:sz w:val="32"/>
          <w:szCs w:val="32"/>
        </w:rPr>
        <w:t>4.4.1. Neproizvodna ulaganja vezana za očuvanje okoliša</w:t>
      </w:r>
    </w:p>
    <w:p w:rsidR="00B76F76" w:rsidRDefault="00B76F76" w:rsidP="00B76F76">
      <w:pPr>
        <w:spacing w:after="0" w:line="240" w:lineRule="auto"/>
        <w:rPr>
          <w:rFonts w:ascii="Times New Roman" w:eastAsia="Calibri" w:hAnsi="Times New Roman"/>
          <w:color w:val="000000"/>
          <w:kern w:val="24"/>
          <w:sz w:val="28"/>
          <w:szCs w:val="28"/>
          <w:lang w:eastAsia="hr-HR"/>
        </w:rPr>
      </w:pPr>
      <w:r w:rsidRPr="00B76F76">
        <w:rPr>
          <w:rFonts w:ascii="Times New Roman" w:eastAsia="Calibri" w:hAnsi="Times New Roman"/>
          <w:b/>
          <w:bCs/>
          <w:color w:val="000000"/>
          <w:kern w:val="24"/>
          <w:sz w:val="28"/>
          <w:szCs w:val="28"/>
          <w:lang w:eastAsia="hr-HR"/>
        </w:rPr>
        <w:t>Korisnici:</w:t>
      </w:r>
      <w:r w:rsidRPr="00B76F76">
        <w:rPr>
          <w:rFonts w:ascii="Times New Roman" w:eastAsia="Calibri" w:hAnsi="Times New Roman"/>
          <w:b/>
          <w:bCs/>
          <w:color w:val="000000"/>
          <w:kern w:val="24"/>
          <w:sz w:val="32"/>
          <w:szCs w:val="32"/>
          <w:lang w:eastAsia="hr-HR"/>
        </w:rPr>
        <w:t xml:space="preserve"> </w:t>
      </w:r>
      <w:r w:rsidRPr="00B76F76">
        <w:rPr>
          <w:rFonts w:ascii="Times New Roman" w:eastAsia="Calibri" w:hAnsi="Times New Roman"/>
          <w:color w:val="000000"/>
          <w:kern w:val="24"/>
          <w:sz w:val="28"/>
          <w:szCs w:val="28"/>
          <w:lang w:eastAsia="hr-HR"/>
        </w:rPr>
        <w:t>OPG, obrti, zadruge, trgovačka društva, javne ustanove, civilne udruge koje se bave zaštitom i promicanjem kulturnih vrijednosti i zaštite okoliša</w:t>
      </w:r>
    </w:p>
    <w:p w:rsidR="00DC7AF2" w:rsidRPr="00B76F76" w:rsidRDefault="00DC7AF2" w:rsidP="00B76F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76F76" w:rsidRPr="00B76F76" w:rsidRDefault="00B76F76" w:rsidP="00B76F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B76F76">
        <w:rPr>
          <w:rFonts w:ascii="Times New Roman" w:eastAsia="Calibri" w:hAnsi="Times New Roman"/>
          <w:b/>
          <w:bCs/>
          <w:color w:val="000000"/>
          <w:kern w:val="24"/>
          <w:sz w:val="28"/>
          <w:szCs w:val="28"/>
          <w:lang w:eastAsia="hr-HR"/>
        </w:rPr>
        <w:t xml:space="preserve">Potpora: </w:t>
      </w:r>
    </w:p>
    <w:p w:rsidR="00B76F76" w:rsidRPr="00B76F76" w:rsidRDefault="00B76F76" w:rsidP="00B76F76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B76F76">
        <w:rPr>
          <w:rFonts w:ascii="Times New Roman" w:eastAsia="Calibri" w:hAnsi="Times New Roman"/>
          <w:color w:val="000000"/>
          <w:kern w:val="24"/>
          <w:sz w:val="28"/>
          <w:szCs w:val="28"/>
          <w:lang w:eastAsia="hr-HR"/>
        </w:rPr>
        <w:t xml:space="preserve">min. 600 € po projektu, </w:t>
      </w:r>
      <w:proofErr w:type="spellStart"/>
      <w:r w:rsidRPr="00B76F76">
        <w:rPr>
          <w:rFonts w:ascii="Times New Roman" w:eastAsia="Calibri" w:hAnsi="Times New Roman"/>
          <w:color w:val="000000"/>
          <w:kern w:val="24"/>
          <w:sz w:val="28"/>
          <w:szCs w:val="28"/>
          <w:lang w:eastAsia="hr-HR"/>
        </w:rPr>
        <w:t>max</w:t>
      </w:r>
      <w:proofErr w:type="spellEnd"/>
      <w:r w:rsidRPr="00B76F76">
        <w:rPr>
          <w:rFonts w:ascii="Times New Roman" w:eastAsia="Calibri" w:hAnsi="Times New Roman"/>
          <w:color w:val="000000"/>
          <w:kern w:val="24"/>
          <w:sz w:val="28"/>
          <w:szCs w:val="28"/>
          <w:lang w:eastAsia="hr-HR"/>
        </w:rPr>
        <w:t>. 1.000 € po projektu, intenzitet potpore do 100% prihvatljivih troškova</w:t>
      </w:r>
    </w:p>
    <w:p w:rsidR="00B76F76" w:rsidRDefault="00B76F76" w:rsidP="00B76F76">
      <w:pPr>
        <w:spacing w:after="0" w:line="240" w:lineRule="auto"/>
        <w:ind w:left="720"/>
        <w:contextualSpacing/>
        <w:rPr>
          <w:rFonts w:ascii="Times New Roman" w:eastAsia="Calibri" w:hAnsi="Times New Roman"/>
          <w:b/>
          <w:bCs/>
          <w:color w:val="000000"/>
          <w:kern w:val="24"/>
          <w:sz w:val="28"/>
          <w:szCs w:val="28"/>
          <w:lang w:eastAsia="hr-HR"/>
        </w:rPr>
      </w:pPr>
    </w:p>
    <w:p w:rsidR="00B76F76" w:rsidRPr="00B76F76" w:rsidRDefault="00B76F76" w:rsidP="00DC7AF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>
        <w:rPr>
          <w:rFonts w:ascii="Times New Roman" w:eastAsia="Calibri" w:hAnsi="Times New Roman"/>
          <w:b/>
          <w:bCs/>
          <w:color w:val="000000"/>
          <w:kern w:val="24"/>
          <w:sz w:val="28"/>
          <w:szCs w:val="28"/>
          <w:lang w:eastAsia="hr-HR"/>
        </w:rPr>
        <w:t>Ulaganja:</w:t>
      </w:r>
    </w:p>
    <w:p w:rsidR="00B76F76" w:rsidRDefault="00B76F76" w:rsidP="00B76F76">
      <w:pPr>
        <w:spacing w:after="0" w:line="92" w:lineRule="exact"/>
        <w:rPr>
          <w:rFonts w:ascii="Times New Roman" w:eastAsia="Calibri" w:hAnsi="Times New Roman"/>
          <w:b/>
          <w:bCs/>
          <w:color w:val="000000"/>
          <w:kern w:val="24"/>
          <w:sz w:val="32"/>
          <w:szCs w:val="32"/>
          <w:lang w:eastAsia="hr-HR"/>
        </w:rPr>
      </w:pPr>
    </w:p>
    <w:p w:rsidR="00B76F76" w:rsidRDefault="00B76F76" w:rsidP="00B76F76">
      <w:pPr>
        <w:spacing w:after="0" w:line="92" w:lineRule="exact"/>
        <w:rPr>
          <w:rFonts w:ascii="Times New Roman" w:eastAsia="Calibri" w:hAnsi="Times New Roman"/>
          <w:b/>
          <w:bCs/>
          <w:color w:val="000000"/>
          <w:kern w:val="24"/>
          <w:sz w:val="32"/>
          <w:szCs w:val="32"/>
          <w:lang w:eastAsia="hr-HR"/>
        </w:rPr>
      </w:pPr>
    </w:p>
    <w:p w:rsidR="00B76F76" w:rsidRPr="00B76F76" w:rsidRDefault="00B76F76" w:rsidP="00B76F76">
      <w:pPr>
        <w:spacing w:after="0" w:line="92" w:lineRule="exact"/>
        <w:ind w:left="720"/>
        <w:contextualSpacing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B76F76">
        <w:rPr>
          <w:rFonts w:ascii="Times New Roman" w:eastAsia="Calibri" w:hAnsi="Times New Roman"/>
          <w:color w:val="000000"/>
          <w:kern w:val="24"/>
          <w:sz w:val="28"/>
          <w:szCs w:val="28"/>
          <w:lang w:eastAsia="hr-HR"/>
        </w:rPr>
        <w:t xml:space="preserve"> </w:t>
      </w:r>
    </w:p>
    <w:p w:rsidR="00B76F76" w:rsidRPr="00B76F76" w:rsidRDefault="00B76F76" w:rsidP="00B76F76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B76F76">
        <w:rPr>
          <w:rFonts w:ascii="Times New Roman" w:eastAsia="Calibri" w:hAnsi="Times New Roman"/>
          <w:color w:val="000000"/>
          <w:kern w:val="24"/>
          <w:sz w:val="28"/>
          <w:szCs w:val="28"/>
          <w:lang w:eastAsia="hr-HR"/>
        </w:rPr>
        <w:t>ulaganje u uklanjanje invazivnih stranih vrsta na poljoprivrednom zemljištu,</w:t>
      </w:r>
    </w:p>
    <w:p w:rsidR="00B76F76" w:rsidRPr="00B76F76" w:rsidRDefault="00B76F76" w:rsidP="00B76F76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B76F76">
        <w:rPr>
          <w:rFonts w:ascii="Times New Roman" w:eastAsia="Calibri" w:hAnsi="Times New Roman"/>
          <w:color w:val="000000"/>
          <w:kern w:val="24"/>
          <w:sz w:val="28"/>
          <w:szCs w:val="28"/>
          <w:lang w:eastAsia="hr-HR"/>
        </w:rPr>
        <w:t>ulaganje u nabavu električnog pastira sa pripadajućom opremom i autohtonog pastirskog psa (tornjak),</w:t>
      </w:r>
    </w:p>
    <w:p w:rsidR="00B76F76" w:rsidRPr="00B76F76" w:rsidRDefault="00B76F76" w:rsidP="00B76F76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B76F76">
        <w:rPr>
          <w:rFonts w:ascii="Times New Roman" w:eastAsia="Calibri" w:hAnsi="Times New Roman"/>
          <w:color w:val="000000"/>
          <w:kern w:val="24"/>
          <w:sz w:val="28"/>
          <w:szCs w:val="28"/>
          <w:lang w:eastAsia="hr-HR"/>
        </w:rPr>
        <w:t xml:space="preserve">ulaganje u obnovu staništa važnih za očuvanje </w:t>
      </w:r>
      <w:proofErr w:type="spellStart"/>
      <w:r w:rsidRPr="00B76F76">
        <w:rPr>
          <w:rFonts w:ascii="Times New Roman" w:eastAsia="Calibri" w:hAnsi="Times New Roman"/>
          <w:color w:val="000000"/>
          <w:kern w:val="24"/>
          <w:sz w:val="28"/>
          <w:szCs w:val="28"/>
          <w:lang w:eastAsia="hr-HR"/>
        </w:rPr>
        <w:t>bioraznolikosti</w:t>
      </w:r>
      <w:proofErr w:type="spellEnd"/>
      <w:r w:rsidRPr="00B76F76">
        <w:rPr>
          <w:rFonts w:ascii="Times New Roman" w:eastAsia="Calibri" w:hAnsi="Times New Roman"/>
          <w:color w:val="000000"/>
          <w:kern w:val="24"/>
          <w:sz w:val="28"/>
          <w:szCs w:val="28"/>
          <w:lang w:eastAsia="hr-HR"/>
        </w:rPr>
        <w:t xml:space="preserve"> na poljoprivrednom zemljištu koje nije održavano sukladno dobroj poljoprivrednoj praksi s obzirom na vrstu uporabe,</w:t>
      </w:r>
    </w:p>
    <w:p w:rsidR="00B76F76" w:rsidRPr="00B76F76" w:rsidRDefault="00B76F76" w:rsidP="00B76F76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B76F76">
        <w:rPr>
          <w:rFonts w:ascii="Times New Roman" w:eastAsia="Calibri" w:hAnsi="Times New Roman"/>
          <w:color w:val="000000"/>
          <w:kern w:val="24"/>
          <w:sz w:val="28"/>
          <w:szCs w:val="28"/>
          <w:lang w:eastAsia="hr-HR"/>
        </w:rPr>
        <w:t>ulaganje u obnovu zapuštenih lokvi za napajanje stoke</w:t>
      </w:r>
    </w:p>
    <w:p w:rsidR="00B76F76" w:rsidRPr="00B76F76" w:rsidRDefault="00B76F76" w:rsidP="00B76F76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B76F76">
        <w:rPr>
          <w:rFonts w:ascii="Times New Roman" w:eastAsia="Calibri" w:hAnsi="Times New Roman"/>
          <w:color w:val="000000"/>
          <w:kern w:val="24"/>
          <w:sz w:val="28"/>
          <w:szCs w:val="28"/>
          <w:lang w:eastAsia="hr-HR"/>
        </w:rPr>
        <w:t>ulaganje u razminiranje zemljišta.</w:t>
      </w:r>
    </w:p>
    <w:p w:rsidR="00A20E60" w:rsidRPr="00B76F76" w:rsidRDefault="00DC7AF2" w:rsidP="00B76F76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hr-HR"/>
        </w:rPr>
        <w:t>ulaganje u izgradnju terasa</w:t>
      </w:r>
    </w:p>
    <w:p w:rsidR="00B76F76" w:rsidRDefault="00B76F76" w:rsidP="00B76F7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</w:p>
    <w:p w:rsidR="00B76F76" w:rsidRDefault="00B76F76" w:rsidP="00B76F7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</w:p>
    <w:p w:rsidR="00B76F76" w:rsidRPr="00792DE5" w:rsidRDefault="00B76F76" w:rsidP="00B76F76">
      <w:pPr>
        <w:pStyle w:val="Odlomakpopisa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hr-HR"/>
        </w:rPr>
      </w:pPr>
      <w:r w:rsidRPr="00792DE5">
        <w:rPr>
          <w:rFonts w:ascii="Arial" w:eastAsia="Times New Roman" w:hAnsi="Arial" w:cs="Arial"/>
          <w:b/>
          <w:sz w:val="32"/>
          <w:szCs w:val="32"/>
          <w:lang w:eastAsia="hr-HR"/>
        </w:rPr>
        <w:t>6.3.1. Potpora razvoju malih poljoprivrednih gospodarstava</w:t>
      </w:r>
    </w:p>
    <w:p w:rsidR="00792DE5" w:rsidRPr="00792DE5" w:rsidRDefault="00792DE5" w:rsidP="00792D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</w:p>
    <w:p w:rsidR="00792DE5" w:rsidRDefault="00792DE5" w:rsidP="00792DE5">
      <w:pPr>
        <w:spacing w:after="0" w:line="240" w:lineRule="auto"/>
        <w:rPr>
          <w:rFonts w:ascii="Times New Roman" w:eastAsiaTheme="minorEastAsia" w:hAnsi="Times New Roman"/>
          <w:color w:val="000000"/>
          <w:kern w:val="24"/>
          <w:sz w:val="28"/>
          <w:szCs w:val="28"/>
          <w:lang w:eastAsia="hr-HR"/>
        </w:rPr>
      </w:pPr>
      <w:r w:rsidRPr="00792DE5">
        <w:rPr>
          <w:rFonts w:ascii="Times New Roman" w:eastAsiaTheme="minorEastAsia" w:hAnsi="Times New Roman"/>
          <w:b/>
          <w:bCs/>
          <w:color w:val="000000"/>
          <w:kern w:val="24"/>
          <w:sz w:val="28"/>
          <w:szCs w:val="28"/>
          <w:lang w:eastAsia="hr-HR"/>
        </w:rPr>
        <w:t>Korisnici:</w:t>
      </w:r>
      <w:r w:rsidRPr="00792DE5">
        <w:rPr>
          <w:rFonts w:ascii="Times New Roman" w:eastAsiaTheme="minorEastAsia" w:hAnsi="Times New Roman"/>
          <w:b/>
          <w:bCs/>
          <w:color w:val="000000"/>
          <w:kern w:val="24"/>
          <w:sz w:val="32"/>
          <w:szCs w:val="32"/>
          <w:lang w:eastAsia="hr-HR"/>
        </w:rPr>
        <w:t xml:space="preserve"> </w:t>
      </w:r>
      <w:r w:rsidRPr="00792DE5">
        <w:rPr>
          <w:rFonts w:ascii="Times New Roman" w:eastAsiaTheme="minorEastAsia" w:hAnsi="Times New Roman"/>
          <w:color w:val="000000"/>
          <w:kern w:val="24"/>
          <w:sz w:val="28"/>
          <w:szCs w:val="28"/>
          <w:lang w:eastAsia="hr-HR"/>
        </w:rPr>
        <w:t>mala poljoprivredna gospodarstva</w:t>
      </w:r>
    </w:p>
    <w:p w:rsidR="00DC7AF2" w:rsidRPr="00792DE5" w:rsidRDefault="00DC7AF2" w:rsidP="00792D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92DE5" w:rsidRDefault="00792DE5" w:rsidP="00792DE5">
      <w:pPr>
        <w:spacing w:after="0" w:line="240" w:lineRule="auto"/>
        <w:rPr>
          <w:rFonts w:ascii="Times New Roman" w:eastAsiaTheme="minorEastAsia" w:hAnsi="Times New Roman"/>
          <w:color w:val="000000"/>
          <w:kern w:val="24"/>
          <w:sz w:val="28"/>
          <w:szCs w:val="28"/>
          <w:lang w:eastAsia="hr-HR"/>
        </w:rPr>
      </w:pPr>
      <w:r w:rsidRPr="00792DE5">
        <w:rPr>
          <w:rFonts w:ascii="Times New Roman" w:eastAsiaTheme="minorEastAsia" w:hAnsi="Times New Roman"/>
          <w:b/>
          <w:bCs/>
          <w:color w:val="000000"/>
          <w:kern w:val="24"/>
          <w:sz w:val="28"/>
          <w:szCs w:val="28"/>
          <w:lang w:eastAsia="hr-HR"/>
        </w:rPr>
        <w:t>Ekonomska veličina:</w:t>
      </w:r>
      <w:r w:rsidRPr="00792DE5">
        <w:rPr>
          <w:rFonts w:ascii="Times New Roman" w:eastAsiaTheme="minorEastAsia" w:hAnsi="Times New Roman"/>
          <w:b/>
          <w:bCs/>
          <w:color w:val="000000"/>
          <w:kern w:val="24"/>
          <w:sz w:val="32"/>
          <w:szCs w:val="32"/>
          <w:lang w:eastAsia="hr-HR"/>
        </w:rPr>
        <w:t xml:space="preserve"> </w:t>
      </w:r>
      <w:r w:rsidRPr="00792DE5">
        <w:rPr>
          <w:rFonts w:ascii="Times New Roman" w:eastAsiaTheme="minorEastAsia" w:hAnsi="Times New Roman"/>
          <w:color w:val="000000"/>
          <w:kern w:val="24"/>
          <w:sz w:val="28"/>
          <w:szCs w:val="28"/>
          <w:lang w:eastAsia="hr-HR"/>
        </w:rPr>
        <w:t xml:space="preserve">2.000-7.999 </w:t>
      </w:r>
      <w:proofErr w:type="spellStart"/>
      <w:r w:rsidRPr="00792DE5">
        <w:rPr>
          <w:rFonts w:ascii="Times New Roman" w:eastAsiaTheme="minorEastAsia" w:hAnsi="Times New Roman"/>
          <w:color w:val="000000"/>
          <w:kern w:val="24"/>
          <w:sz w:val="28"/>
          <w:szCs w:val="28"/>
          <w:lang w:eastAsia="hr-HR"/>
        </w:rPr>
        <w:t>eur</w:t>
      </w:r>
      <w:proofErr w:type="spellEnd"/>
    </w:p>
    <w:p w:rsidR="00DC7AF2" w:rsidRPr="00792DE5" w:rsidRDefault="00DC7AF2" w:rsidP="00792D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92DE5" w:rsidRPr="00792DE5" w:rsidRDefault="00792DE5" w:rsidP="00792D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792DE5">
        <w:rPr>
          <w:rFonts w:ascii="Times New Roman" w:eastAsiaTheme="minorEastAsia" w:hAnsi="Times New Roman"/>
          <w:b/>
          <w:bCs/>
          <w:color w:val="000000"/>
          <w:kern w:val="24"/>
          <w:sz w:val="28"/>
          <w:szCs w:val="28"/>
          <w:lang w:eastAsia="hr-HR"/>
        </w:rPr>
        <w:t>Prihvatljiva ulaganja:</w:t>
      </w:r>
    </w:p>
    <w:p w:rsidR="00792DE5" w:rsidRPr="00792DE5" w:rsidRDefault="00792DE5" w:rsidP="00792DE5">
      <w:pPr>
        <w:numPr>
          <w:ilvl w:val="0"/>
          <w:numId w:val="2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792DE5">
        <w:rPr>
          <w:rFonts w:ascii="Times New Roman" w:eastAsiaTheme="minorEastAsia" w:hAnsi="Times New Roman"/>
          <w:color w:val="000000"/>
          <w:kern w:val="24"/>
          <w:sz w:val="28"/>
          <w:szCs w:val="28"/>
          <w:lang w:eastAsia="hr-HR"/>
        </w:rPr>
        <w:t>troškovi ulaganja iz poslovnog plana (materijalna imovina, stoka, poljoprivredno zemljište, strojevi, oprema i sl.)</w:t>
      </w:r>
    </w:p>
    <w:p w:rsidR="00792DE5" w:rsidRPr="00792DE5" w:rsidRDefault="00792DE5" w:rsidP="00792D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792DE5">
        <w:rPr>
          <w:rFonts w:ascii="Times New Roman" w:eastAsiaTheme="minorEastAsia" w:hAnsi="Times New Roman"/>
          <w:b/>
          <w:bCs/>
          <w:color w:val="000000"/>
          <w:kern w:val="24"/>
          <w:sz w:val="28"/>
          <w:szCs w:val="28"/>
          <w:lang w:eastAsia="hr-HR"/>
        </w:rPr>
        <w:t>Potpora:</w:t>
      </w:r>
      <w:r w:rsidRPr="00792DE5">
        <w:rPr>
          <w:rFonts w:ascii="Times New Roman" w:eastAsiaTheme="minorEastAsia" w:hAnsi="Times New Roman"/>
          <w:color w:val="000000"/>
          <w:kern w:val="24"/>
          <w:sz w:val="28"/>
          <w:szCs w:val="28"/>
          <w:lang w:eastAsia="hr-HR"/>
        </w:rPr>
        <w:t> </w:t>
      </w:r>
    </w:p>
    <w:p w:rsidR="00792DE5" w:rsidRPr="00792DE5" w:rsidRDefault="00792DE5" w:rsidP="00792DE5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792DE5">
        <w:rPr>
          <w:rFonts w:ascii="Times New Roman" w:eastAsiaTheme="minorEastAsia" w:hAnsi="Times New Roman"/>
          <w:color w:val="000000"/>
          <w:kern w:val="24"/>
          <w:sz w:val="28"/>
          <w:szCs w:val="28"/>
          <w:lang w:eastAsia="hr-HR"/>
        </w:rPr>
        <w:t>do 100% od prihvatljivih troškova</w:t>
      </w:r>
    </w:p>
    <w:p w:rsidR="00792DE5" w:rsidRPr="00792DE5" w:rsidRDefault="00792DE5" w:rsidP="00792DE5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792DE5">
        <w:rPr>
          <w:rFonts w:ascii="Times New Roman" w:eastAsiaTheme="minorEastAsia" w:hAnsi="Times New Roman"/>
          <w:color w:val="000000"/>
          <w:kern w:val="24"/>
          <w:sz w:val="28"/>
          <w:szCs w:val="28"/>
          <w:lang w:eastAsia="hr-HR"/>
        </w:rPr>
        <w:t>Isplata se vrši u 2 rate (50/50)</w:t>
      </w:r>
    </w:p>
    <w:p w:rsidR="00792DE5" w:rsidRPr="00DC7AF2" w:rsidRDefault="00792DE5" w:rsidP="00792DE5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792DE5">
        <w:rPr>
          <w:rFonts w:ascii="Times New Roman" w:eastAsiaTheme="minorEastAsia" w:hAnsi="Times New Roman"/>
          <w:color w:val="000000"/>
          <w:kern w:val="24"/>
          <w:sz w:val="28"/>
          <w:szCs w:val="28"/>
          <w:lang w:eastAsia="hr-HR"/>
        </w:rPr>
        <w:t xml:space="preserve">maksimalna vrijednost javne potpore po korisniku iznosi 15.000 € </w:t>
      </w:r>
    </w:p>
    <w:p w:rsidR="00792DE5" w:rsidRPr="00792DE5" w:rsidRDefault="00792DE5" w:rsidP="00DC7AF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792DE5" w:rsidRPr="00792DE5" w:rsidRDefault="00792DE5" w:rsidP="00792DE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792DE5">
        <w:rPr>
          <w:rFonts w:ascii="Times New Roman" w:eastAsiaTheme="minorEastAsia" w:hAnsi="Times New Roman"/>
          <w:b/>
          <w:bCs/>
          <w:color w:val="000000"/>
          <w:kern w:val="24"/>
          <w:sz w:val="28"/>
          <w:szCs w:val="28"/>
          <w:lang w:eastAsia="hr-HR"/>
        </w:rPr>
        <w:t>Uvjeti prihvatljivosti:</w:t>
      </w:r>
    </w:p>
    <w:p w:rsidR="00792DE5" w:rsidRPr="00792DE5" w:rsidRDefault="00792DE5" w:rsidP="00792DE5">
      <w:pPr>
        <w:numPr>
          <w:ilvl w:val="0"/>
          <w:numId w:val="2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792DE5">
        <w:rPr>
          <w:rFonts w:ascii="Times New Roman" w:eastAsiaTheme="minorEastAsia" w:hAnsi="Times New Roman"/>
          <w:color w:val="000000"/>
          <w:kern w:val="24"/>
          <w:sz w:val="28"/>
          <w:szCs w:val="28"/>
          <w:lang w:eastAsia="hr-HR"/>
        </w:rPr>
        <w:t>početak realizacija poslovnog plana u roku od 9 mjeseci od datuma donošenja Odluke o dodjeli potpore</w:t>
      </w:r>
    </w:p>
    <w:p w:rsidR="00792DE5" w:rsidRPr="00DC7AF2" w:rsidRDefault="00792DE5" w:rsidP="00792DE5">
      <w:pPr>
        <w:numPr>
          <w:ilvl w:val="0"/>
          <w:numId w:val="2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792DE5">
        <w:rPr>
          <w:rFonts w:ascii="Times New Roman" w:eastAsiaTheme="minorEastAsia" w:hAnsi="Times New Roman"/>
          <w:color w:val="000000"/>
          <w:kern w:val="24"/>
          <w:sz w:val="28"/>
          <w:szCs w:val="28"/>
          <w:lang w:eastAsia="hr-HR"/>
        </w:rPr>
        <w:t>na kraju realizacije programa korisnik mora dokazati da je njegovo poljoprivredno gospodarstvo pov</w:t>
      </w:r>
      <w:r w:rsidR="00DC7AF2">
        <w:rPr>
          <w:rFonts w:ascii="Times New Roman" w:eastAsiaTheme="minorEastAsia" w:hAnsi="Times New Roman"/>
          <w:color w:val="000000"/>
          <w:kern w:val="24"/>
          <w:sz w:val="28"/>
          <w:szCs w:val="28"/>
          <w:lang w:eastAsia="hr-HR"/>
        </w:rPr>
        <w:t>ećalo razred ekonomske veličine</w:t>
      </w:r>
    </w:p>
    <w:p w:rsidR="00792DE5" w:rsidRDefault="00792DE5" w:rsidP="00792DE5">
      <w:pPr>
        <w:spacing w:after="0" w:line="276" w:lineRule="auto"/>
        <w:contextualSpacing/>
        <w:jc w:val="both"/>
        <w:rPr>
          <w:rFonts w:ascii="Times New Roman" w:eastAsiaTheme="minorEastAsia" w:hAnsi="Times New Roman"/>
          <w:color w:val="000000"/>
          <w:kern w:val="24"/>
          <w:sz w:val="32"/>
          <w:szCs w:val="32"/>
          <w:lang w:eastAsia="hr-HR"/>
        </w:rPr>
      </w:pPr>
    </w:p>
    <w:p w:rsidR="00792DE5" w:rsidRDefault="00792DE5" w:rsidP="00792DE5">
      <w:pPr>
        <w:spacing w:after="0" w:line="276" w:lineRule="auto"/>
        <w:contextualSpacing/>
        <w:jc w:val="both"/>
        <w:rPr>
          <w:rFonts w:ascii="Times New Roman" w:eastAsiaTheme="minorEastAsia" w:hAnsi="Times New Roman"/>
          <w:color w:val="000000"/>
          <w:kern w:val="24"/>
          <w:sz w:val="32"/>
          <w:szCs w:val="32"/>
          <w:lang w:eastAsia="hr-HR"/>
        </w:rPr>
      </w:pPr>
    </w:p>
    <w:p w:rsidR="00792DE5" w:rsidRDefault="00792DE5" w:rsidP="00792DE5">
      <w:pPr>
        <w:pStyle w:val="Odlomakpopisa"/>
        <w:numPr>
          <w:ilvl w:val="0"/>
          <w:numId w:val="13"/>
        </w:numPr>
        <w:spacing w:after="0" w:line="276" w:lineRule="auto"/>
        <w:jc w:val="both"/>
        <w:rPr>
          <w:rFonts w:ascii="Arial" w:eastAsia="Times New Roman" w:hAnsi="Arial" w:cs="Arial"/>
          <w:b/>
          <w:sz w:val="32"/>
          <w:szCs w:val="24"/>
          <w:lang w:eastAsia="hr-HR"/>
        </w:rPr>
      </w:pPr>
      <w:r w:rsidRPr="00792DE5">
        <w:rPr>
          <w:rFonts w:ascii="Arial" w:eastAsia="Times New Roman" w:hAnsi="Arial" w:cs="Arial"/>
          <w:b/>
          <w:sz w:val="32"/>
          <w:szCs w:val="24"/>
          <w:lang w:eastAsia="hr-HR"/>
        </w:rPr>
        <w:lastRenderedPageBreak/>
        <w:t>6.4.1. Ulaganja u razvoj nepoljoprivrednih djelatnosti u ruralnim područjima</w:t>
      </w:r>
    </w:p>
    <w:p w:rsidR="00DC7AF2" w:rsidRPr="00DC7AF2" w:rsidRDefault="00DC7AF2" w:rsidP="00DC7AF2">
      <w:pPr>
        <w:spacing w:after="0" w:line="276" w:lineRule="auto"/>
        <w:jc w:val="both"/>
        <w:rPr>
          <w:rFonts w:ascii="Arial" w:eastAsia="Times New Roman" w:hAnsi="Arial" w:cs="Arial"/>
          <w:b/>
          <w:sz w:val="32"/>
          <w:szCs w:val="24"/>
          <w:lang w:eastAsia="hr-HR"/>
        </w:rPr>
      </w:pPr>
    </w:p>
    <w:p w:rsidR="00792DE5" w:rsidRDefault="00792DE5" w:rsidP="00792DE5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hr-HR"/>
        </w:rPr>
      </w:pPr>
      <w:r w:rsidRPr="00792DE5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hr-HR"/>
        </w:rPr>
        <w:t>Korisnici:</w:t>
      </w:r>
      <w:r w:rsidRPr="00792DE5">
        <w:rPr>
          <w:rFonts w:ascii="Arial" w:eastAsiaTheme="minorEastAsia" w:hAnsi="Arial"/>
          <w:color w:val="000000" w:themeColor="text1"/>
          <w:kern w:val="24"/>
          <w:sz w:val="28"/>
          <w:szCs w:val="28"/>
          <w:lang w:eastAsia="hr-HR"/>
        </w:rPr>
        <w:t xml:space="preserve"> </w:t>
      </w:r>
      <w:r w:rsidRPr="00792DE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hr-HR"/>
        </w:rPr>
        <w:t>mikro i mali gospodarski subjekti koje se bave nepoljoprivrednom djelatnošću osnovani kao OPG-i, obrti, trgovačka društva ili zadruge</w:t>
      </w:r>
    </w:p>
    <w:p w:rsidR="00DC7AF2" w:rsidRPr="00792DE5" w:rsidRDefault="00DC7AF2" w:rsidP="00792D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92DE5" w:rsidRPr="00792DE5" w:rsidRDefault="00792DE5" w:rsidP="00792D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92DE5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hr-HR"/>
        </w:rPr>
        <w:t>Prihvatljiva ulaganja:</w:t>
      </w:r>
    </w:p>
    <w:p w:rsidR="00792DE5" w:rsidRPr="00792DE5" w:rsidRDefault="00792DE5" w:rsidP="00792DE5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13"/>
          <w:szCs w:val="24"/>
          <w:lang w:eastAsia="hr-HR"/>
        </w:rPr>
      </w:pPr>
      <w:r w:rsidRPr="00792DE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hr-HR"/>
        </w:rPr>
        <w:t>ulaganja u turizam na ruralnom području, preradu i trženje proizvoda, tradicijske obrte, izradu suvenira</w:t>
      </w:r>
    </w:p>
    <w:p w:rsidR="00792DE5" w:rsidRPr="00792DE5" w:rsidRDefault="00792DE5" w:rsidP="00792DE5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13"/>
          <w:szCs w:val="24"/>
          <w:lang w:eastAsia="hr-HR"/>
        </w:rPr>
      </w:pPr>
      <w:r w:rsidRPr="00792DE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hr-HR"/>
        </w:rPr>
        <w:t>ulaganja u obnovljive izvore energije,</w:t>
      </w:r>
    </w:p>
    <w:p w:rsidR="00792DE5" w:rsidRPr="00DC7AF2" w:rsidRDefault="00792DE5" w:rsidP="00792DE5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13"/>
          <w:szCs w:val="24"/>
          <w:lang w:eastAsia="hr-HR"/>
        </w:rPr>
      </w:pPr>
      <w:r w:rsidRPr="00792DE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hr-HR"/>
        </w:rPr>
        <w:t>pružanje usluga u ruralnim područjima, poljoprivredi i šumarstvu (IT centri, radionice za popravak poljoprivrednih i šumarskih strojeva, dječji vrtići, igraonica za djecu, sportsko-rekreativni centri za mlade i odrasle, veterinarske usluge, pružanje usluga opskrbe stanovništva ruralnih područja, usluga s</w:t>
      </w:r>
      <w:r w:rsidR="00DC7AF2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hr-HR"/>
        </w:rPr>
        <w:t>krbi za starije i nemoćne osobe</w:t>
      </w:r>
      <w:r w:rsidRPr="00792DE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hr-HR"/>
        </w:rPr>
        <w:t xml:space="preserve"> …)</w:t>
      </w:r>
    </w:p>
    <w:p w:rsidR="00792DE5" w:rsidRPr="00792DE5" w:rsidRDefault="00792DE5" w:rsidP="00DC7AF2">
      <w:pPr>
        <w:spacing w:after="0" w:line="240" w:lineRule="auto"/>
        <w:contextualSpacing/>
        <w:rPr>
          <w:rFonts w:ascii="Times New Roman" w:eastAsia="Times New Roman" w:hAnsi="Times New Roman" w:cs="Times New Roman"/>
          <w:sz w:val="13"/>
          <w:szCs w:val="24"/>
          <w:lang w:eastAsia="hr-HR"/>
        </w:rPr>
      </w:pPr>
    </w:p>
    <w:p w:rsidR="00792DE5" w:rsidRPr="00792DE5" w:rsidRDefault="00792DE5" w:rsidP="00792D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92DE5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hr-HR"/>
        </w:rPr>
        <w:t>Potpora:</w:t>
      </w:r>
    </w:p>
    <w:p w:rsidR="00792DE5" w:rsidRPr="00792DE5" w:rsidRDefault="00792DE5" w:rsidP="00792DE5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13"/>
          <w:szCs w:val="24"/>
          <w:lang w:eastAsia="hr-HR"/>
        </w:rPr>
      </w:pPr>
      <w:r w:rsidRPr="00792DE5">
        <w:rPr>
          <w:rFonts w:ascii="Arial" w:eastAsiaTheme="minorEastAsia" w:hAnsi="Arial"/>
          <w:color w:val="000000" w:themeColor="text1"/>
          <w:kern w:val="24"/>
          <w:sz w:val="28"/>
          <w:szCs w:val="28"/>
          <w:lang w:eastAsia="hr-HR"/>
        </w:rPr>
        <w:t xml:space="preserve"> </w:t>
      </w:r>
      <w:r w:rsidRPr="00792DE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hr-HR"/>
        </w:rPr>
        <w:t>do 70% od prihvatljivih troškova</w:t>
      </w:r>
    </w:p>
    <w:p w:rsidR="00792DE5" w:rsidRPr="00792DE5" w:rsidRDefault="00792DE5" w:rsidP="00792DE5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13"/>
          <w:szCs w:val="24"/>
          <w:lang w:eastAsia="hr-HR"/>
        </w:rPr>
      </w:pPr>
      <w:r w:rsidRPr="00792DE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hr-HR"/>
        </w:rPr>
        <w:t xml:space="preserve">min vrijednost javne potpore po investiciji iznosi 3.500 € </w:t>
      </w:r>
    </w:p>
    <w:p w:rsidR="00792DE5" w:rsidRPr="00DC7AF2" w:rsidRDefault="00792DE5" w:rsidP="00792DE5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13"/>
          <w:szCs w:val="24"/>
          <w:lang w:eastAsia="hr-HR"/>
        </w:rPr>
      </w:pPr>
      <w:proofErr w:type="spellStart"/>
      <w:r w:rsidRPr="00792DE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hr-HR"/>
        </w:rPr>
        <w:t>max</w:t>
      </w:r>
      <w:proofErr w:type="spellEnd"/>
      <w:r w:rsidRPr="00792DE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hr-HR"/>
        </w:rPr>
        <w:t xml:space="preserve"> vrijednost javne potpore po korisniku iznosi 10.000 € </w:t>
      </w:r>
    </w:p>
    <w:p w:rsidR="00792DE5" w:rsidRPr="00792DE5" w:rsidRDefault="00792DE5" w:rsidP="00DC7AF2">
      <w:pPr>
        <w:spacing w:after="0" w:line="240" w:lineRule="auto"/>
        <w:contextualSpacing/>
        <w:rPr>
          <w:rFonts w:ascii="Times New Roman" w:eastAsia="Times New Roman" w:hAnsi="Times New Roman" w:cs="Times New Roman"/>
          <w:sz w:val="13"/>
          <w:szCs w:val="24"/>
          <w:lang w:eastAsia="hr-HR"/>
        </w:rPr>
      </w:pPr>
    </w:p>
    <w:p w:rsidR="00792DE5" w:rsidRPr="00792DE5" w:rsidRDefault="00792DE5" w:rsidP="00792D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92DE5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hr-HR"/>
        </w:rPr>
        <w:t>Uvjeti prihvatljivosti:</w:t>
      </w:r>
    </w:p>
    <w:p w:rsidR="00792DE5" w:rsidRPr="00792DE5" w:rsidRDefault="00792DE5" w:rsidP="00792DE5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13"/>
          <w:szCs w:val="24"/>
          <w:lang w:eastAsia="hr-HR"/>
        </w:rPr>
      </w:pPr>
      <w:r w:rsidRPr="00792DE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hr-HR"/>
        </w:rPr>
        <w:t>ulaganju u OIE s kapacitetom proizvodnje koja prelazi godišnju potrošnju korisnika, primjenjuju se pravila državne potpore</w:t>
      </w:r>
    </w:p>
    <w:p w:rsidR="00792DE5" w:rsidRPr="00792DE5" w:rsidRDefault="00792DE5" w:rsidP="00792DE5">
      <w:pPr>
        <w:spacing w:after="0" w:line="276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hr-HR"/>
        </w:rPr>
      </w:pPr>
    </w:p>
    <w:p w:rsidR="00792DE5" w:rsidRPr="00792DE5" w:rsidRDefault="00792DE5" w:rsidP="00792D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</w:p>
    <w:p w:rsidR="00B76F76" w:rsidRPr="00B76F76" w:rsidRDefault="00B76F76" w:rsidP="00B76F76">
      <w:pPr>
        <w:rPr>
          <w:rFonts w:ascii="Arial" w:hAnsi="Arial" w:cs="Arial"/>
          <w:b/>
          <w:sz w:val="28"/>
          <w:szCs w:val="28"/>
        </w:rPr>
      </w:pPr>
    </w:p>
    <w:p w:rsidR="00B76F76" w:rsidRPr="00B76F76" w:rsidRDefault="00B76F76" w:rsidP="00B76F76">
      <w:pPr>
        <w:rPr>
          <w:rFonts w:ascii="Arial" w:hAnsi="Arial" w:cs="Arial"/>
          <w:b/>
          <w:sz w:val="28"/>
          <w:szCs w:val="28"/>
        </w:rPr>
      </w:pPr>
    </w:p>
    <w:sectPr w:rsidR="00B76F76" w:rsidRPr="00B76F76" w:rsidSect="00D57D51">
      <w:type w:val="nextColumn"/>
      <w:pgSz w:w="11906" w:h="16838" w:code="9"/>
      <w:pgMar w:top="312" w:right="312" w:bottom="312" w:left="31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097E"/>
    <w:multiLevelType w:val="hybridMultilevel"/>
    <w:tmpl w:val="660A2E38"/>
    <w:lvl w:ilvl="0" w:tplc="AE044C4C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3028E4"/>
    <w:multiLevelType w:val="hybridMultilevel"/>
    <w:tmpl w:val="6212CC3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435A3"/>
    <w:multiLevelType w:val="hybridMultilevel"/>
    <w:tmpl w:val="FCE0CC64"/>
    <w:lvl w:ilvl="0" w:tplc="B96868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4AB97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7278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D4BE5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10F8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C0218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88AAC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6EC4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6CCD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C3E46"/>
    <w:multiLevelType w:val="hybridMultilevel"/>
    <w:tmpl w:val="784A2F3C"/>
    <w:lvl w:ilvl="0" w:tplc="88CCA4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062BB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2ABC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B0E4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0657A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BA03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18E3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9C44E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5C6F1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16A61"/>
    <w:multiLevelType w:val="multilevel"/>
    <w:tmpl w:val="D80E09CE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7937924"/>
    <w:multiLevelType w:val="hybridMultilevel"/>
    <w:tmpl w:val="44B8A6D8"/>
    <w:lvl w:ilvl="0" w:tplc="55586E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F0C51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B233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E8669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906C56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71C8C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263C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D2334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3AEC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2649F0"/>
    <w:multiLevelType w:val="hybridMultilevel"/>
    <w:tmpl w:val="EDF67654"/>
    <w:lvl w:ilvl="0" w:tplc="F850BF7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C088A"/>
    <w:multiLevelType w:val="hybridMultilevel"/>
    <w:tmpl w:val="1B503984"/>
    <w:lvl w:ilvl="0" w:tplc="EFA06FB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243752D"/>
    <w:multiLevelType w:val="hybridMultilevel"/>
    <w:tmpl w:val="3242821A"/>
    <w:lvl w:ilvl="0" w:tplc="E6FE19A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E27C9"/>
    <w:multiLevelType w:val="hybridMultilevel"/>
    <w:tmpl w:val="1258078A"/>
    <w:lvl w:ilvl="0" w:tplc="9A483F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C8C3A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CA6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565D0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B25D4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B0B7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347FE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F2A5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B44D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9821E8"/>
    <w:multiLevelType w:val="hybridMultilevel"/>
    <w:tmpl w:val="8F88E572"/>
    <w:lvl w:ilvl="0" w:tplc="E7F42958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015169C"/>
    <w:multiLevelType w:val="multilevel"/>
    <w:tmpl w:val="47BA223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497B2961"/>
    <w:multiLevelType w:val="hybridMultilevel"/>
    <w:tmpl w:val="5BDC5F0E"/>
    <w:lvl w:ilvl="0" w:tplc="478413A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D877CC6"/>
    <w:multiLevelType w:val="hybridMultilevel"/>
    <w:tmpl w:val="3B580BC8"/>
    <w:lvl w:ilvl="0" w:tplc="542A33A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28004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ECD0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46675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7288E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2C5A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1AB5D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B85E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4683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C54990"/>
    <w:multiLevelType w:val="hybridMultilevel"/>
    <w:tmpl w:val="AF42E944"/>
    <w:lvl w:ilvl="0" w:tplc="8FFE81F8">
      <w:start w:val="1"/>
      <w:numFmt w:val="bullet"/>
      <w:lvlText w:val="l"/>
      <w:lvlJc w:val="left"/>
      <w:pPr>
        <w:tabs>
          <w:tab w:val="num" w:pos="720"/>
        </w:tabs>
        <w:ind w:left="720" w:hanging="360"/>
      </w:pPr>
      <w:rPr>
        <w:rFonts w:ascii="StarSymbol" w:hAnsi="StarSymbol" w:hint="default"/>
      </w:rPr>
    </w:lvl>
    <w:lvl w:ilvl="1" w:tplc="6E3EA1A8" w:tentative="1">
      <w:start w:val="1"/>
      <w:numFmt w:val="bullet"/>
      <w:lvlText w:val="l"/>
      <w:lvlJc w:val="left"/>
      <w:pPr>
        <w:tabs>
          <w:tab w:val="num" w:pos="1440"/>
        </w:tabs>
        <w:ind w:left="1440" w:hanging="360"/>
      </w:pPr>
      <w:rPr>
        <w:rFonts w:ascii="StarSymbol" w:hAnsi="StarSymbol" w:hint="default"/>
      </w:rPr>
    </w:lvl>
    <w:lvl w:ilvl="2" w:tplc="50FEA64A" w:tentative="1">
      <w:start w:val="1"/>
      <w:numFmt w:val="bullet"/>
      <w:lvlText w:val="l"/>
      <w:lvlJc w:val="left"/>
      <w:pPr>
        <w:tabs>
          <w:tab w:val="num" w:pos="2160"/>
        </w:tabs>
        <w:ind w:left="2160" w:hanging="360"/>
      </w:pPr>
      <w:rPr>
        <w:rFonts w:ascii="StarSymbol" w:hAnsi="StarSymbol" w:hint="default"/>
      </w:rPr>
    </w:lvl>
    <w:lvl w:ilvl="3" w:tplc="0B201E32" w:tentative="1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StarSymbol" w:hAnsi="StarSymbol" w:hint="default"/>
      </w:rPr>
    </w:lvl>
    <w:lvl w:ilvl="4" w:tplc="A4DC1BCA" w:tentative="1">
      <w:start w:val="1"/>
      <w:numFmt w:val="bullet"/>
      <w:lvlText w:val="l"/>
      <w:lvlJc w:val="left"/>
      <w:pPr>
        <w:tabs>
          <w:tab w:val="num" w:pos="3600"/>
        </w:tabs>
        <w:ind w:left="3600" w:hanging="360"/>
      </w:pPr>
      <w:rPr>
        <w:rFonts w:ascii="StarSymbol" w:hAnsi="StarSymbol" w:hint="default"/>
      </w:rPr>
    </w:lvl>
    <w:lvl w:ilvl="5" w:tplc="98A45B52" w:tentative="1">
      <w:start w:val="1"/>
      <w:numFmt w:val="bullet"/>
      <w:lvlText w:val="l"/>
      <w:lvlJc w:val="left"/>
      <w:pPr>
        <w:tabs>
          <w:tab w:val="num" w:pos="4320"/>
        </w:tabs>
        <w:ind w:left="4320" w:hanging="360"/>
      </w:pPr>
      <w:rPr>
        <w:rFonts w:ascii="StarSymbol" w:hAnsi="StarSymbol" w:hint="default"/>
      </w:rPr>
    </w:lvl>
    <w:lvl w:ilvl="6" w:tplc="AAD2F00E" w:tentative="1">
      <w:start w:val="1"/>
      <w:numFmt w:val="bullet"/>
      <w:lvlText w:val="l"/>
      <w:lvlJc w:val="left"/>
      <w:pPr>
        <w:tabs>
          <w:tab w:val="num" w:pos="5040"/>
        </w:tabs>
        <w:ind w:left="5040" w:hanging="360"/>
      </w:pPr>
      <w:rPr>
        <w:rFonts w:ascii="StarSymbol" w:hAnsi="StarSymbol" w:hint="default"/>
      </w:rPr>
    </w:lvl>
    <w:lvl w:ilvl="7" w:tplc="0046EAB8" w:tentative="1">
      <w:start w:val="1"/>
      <w:numFmt w:val="bullet"/>
      <w:lvlText w:val="l"/>
      <w:lvlJc w:val="left"/>
      <w:pPr>
        <w:tabs>
          <w:tab w:val="num" w:pos="5760"/>
        </w:tabs>
        <w:ind w:left="5760" w:hanging="360"/>
      </w:pPr>
      <w:rPr>
        <w:rFonts w:ascii="StarSymbol" w:hAnsi="StarSymbol" w:hint="default"/>
      </w:rPr>
    </w:lvl>
    <w:lvl w:ilvl="8" w:tplc="5AE20E9E" w:tentative="1">
      <w:start w:val="1"/>
      <w:numFmt w:val="bullet"/>
      <w:lvlText w:val="l"/>
      <w:lvlJc w:val="left"/>
      <w:pPr>
        <w:tabs>
          <w:tab w:val="num" w:pos="6480"/>
        </w:tabs>
        <w:ind w:left="6480" w:hanging="360"/>
      </w:pPr>
      <w:rPr>
        <w:rFonts w:ascii="StarSymbol" w:hAnsi="StarSymbol" w:hint="default"/>
      </w:rPr>
    </w:lvl>
  </w:abstractNum>
  <w:abstractNum w:abstractNumId="15" w15:restartNumberingAfterBreak="0">
    <w:nsid w:val="4DF8697A"/>
    <w:multiLevelType w:val="hybridMultilevel"/>
    <w:tmpl w:val="72664536"/>
    <w:lvl w:ilvl="0" w:tplc="8332B5D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E40A2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D48E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E2EC9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AE91C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385D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44C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D0562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5002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C80E0F"/>
    <w:multiLevelType w:val="hybridMultilevel"/>
    <w:tmpl w:val="1DA6C69C"/>
    <w:lvl w:ilvl="0" w:tplc="EABE1C7C">
      <w:start w:val="1"/>
      <w:numFmt w:val="bullet"/>
      <w:lvlText w:val="l"/>
      <w:lvlJc w:val="left"/>
      <w:pPr>
        <w:tabs>
          <w:tab w:val="num" w:pos="720"/>
        </w:tabs>
        <w:ind w:left="720" w:hanging="360"/>
      </w:pPr>
      <w:rPr>
        <w:rFonts w:ascii="StarSymbol" w:hAnsi="StarSymbol" w:hint="default"/>
      </w:rPr>
    </w:lvl>
    <w:lvl w:ilvl="1" w:tplc="31364538" w:tentative="1">
      <w:start w:val="1"/>
      <w:numFmt w:val="bullet"/>
      <w:lvlText w:val="l"/>
      <w:lvlJc w:val="left"/>
      <w:pPr>
        <w:tabs>
          <w:tab w:val="num" w:pos="1440"/>
        </w:tabs>
        <w:ind w:left="1440" w:hanging="360"/>
      </w:pPr>
      <w:rPr>
        <w:rFonts w:ascii="StarSymbol" w:hAnsi="StarSymbol" w:hint="default"/>
      </w:rPr>
    </w:lvl>
    <w:lvl w:ilvl="2" w:tplc="FCBAEDFC" w:tentative="1">
      <w:start w:val="1"/>
      <w:numFmt w:val="bullet"/>
      <w:lvlText w:val="l"/>
      <w:lvlJc w:val="left"/>
      <w:pPr>
        <w:tabs>
          <w:tab w:val="num" w:pos="2160"/>
        </w:tabs>
        <w:ind w:left="2160" w:hanging="360"/>
      </w:pPr>
      <w:rPr>
        <w:rFonts w:ascii="StarSymbol" w:hAnsi="StarSymbol" w:hint="default"/>
      </w:rPr>
    </w:lvl>
    <w:lvl w:ilvl="3" w:tplc="7D5820CE" w:tentative="1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StarSymbol" w:hAnsi="StarSymbol" w:hint="default"/>
      </w:rPr>
    </w:lvl>
    <w:lvl w:ilvl="4" w:tplc="D046C0F2" w:tentative="1">
      <w:start w:val="1"/>
      <w:numFmt w:val="bullet"/>
      <w:lvlText w:val="l"/>
      <w:lvlJc w:val="left"/>
      <w:pPr>
        <w:tabs>
          <w:tab w:val="num" w:pos="3600"/>
        </w:tabs>
        <w:ind w:left="3600" w:hanging="360"/>
      </w:pPr>
      <w:rPr>
        <w:rFonts w:ascii="StarSymbol" w:hAnsi="StarSymbol" w:hint="default"/>
      </w:rPr>
    </w:lvl>
    <w:lvl w:ilvl="5" w:tplc="92ECE77A" w:tentative="1">
      <w:start w:val="1"/>
      <w:numFmt w:val="bullet"/>
      <w:lvlText w:val="l"/>
      <w:lvlJc w:val="left"/>
      <w:pPr>
        <w:tabs>
          <w:tab w:val="num" w:pos="4320"/>
        </w:tabs>
        <w:ind w:left="4320" w:hanging="360"/>
      </w:pPr>
      <w:rPr>
        <w:rFonts w:ascii="StarSymbol" w:hAnsi="StarSymbol" w:hint="default"/>
      </w:rPr>
    </w:lvl>
    <w:lvl w:ilvl="6" w:tplc="DCD69664" w:tentative="1">
      <w:start w:val="1"/>
      <w:numFmt w:val="bullet"/>
      <w:lvlText w:val="l"/>
      <w:lvlJc w:val="left"/>
      <w:pPr>
        <w:tabs>
          <w:tab w:val="num" w:pos="5040"/>
        </w:tabs>
        <w:ind w:left="5040" w:hanging="360"/>
      </w:pPr>
      <w:rPr>
        <w:rFonts w:ascii="StarSymbol" w:hAnsi="StarSymbol" w:hint="default"/>
      </w:rPr>
    </w:lvl>
    <w:lvl w:ilvl="7" w:tplc="1B46A93E" w:tentative="1">
      <w:start w:val="1"/>
      <w:numFmt w:val="bullet"/>
      <w:lvlText w:val="l"/>
      <w:lvlJc w:val="left"/>
      <w:pPr>
        <w:tabs>
          <w:tab w:val="num" w:pos="5760"/>
        </w:tabs>
        <w:ind w:left="5760" w:hanging="360"/>
      </w:pPr>
      <w:rPr>
        <w:rFonts w:ascii="StarSymbol" w:hAnsi="StarSymbol" w:hint="default"/>
      </w:rPr>
    </w:lvl>
    <w:lvl w:ilvl="8" w:tplc="5B0081C0" w:tentative="1">
      <w:start w:val="1"/>
      <w:numFmt w:val="bullet"/>
      <w:lvlText w:val="l"/>
      <w:lvlJc w:val="left"/>
      <w:pPr>
        <w:tabs>
          <w:tab w:val="num" w:pos="6480"/>
        </w:tabs>
        <w:ind w:left="6480" w:hanging="360"/>
      </w:pPr>
      <w:rPr>
        <w:rFonts w:ascii="StarSymbol" w:hAnsi="StarSymbol" w:hint="default"/>
      </w:rPr>
    </w:lvl>
  </w:abstractNum>
  <w:abstractNum w:abstractNumId="17" w15:restartNumberingAfterBreak="0">
    <w:nsid w:val="4EF6045C"/>
    <w:multiLevelType w:val="hybridMultilevel"/>
    <w:tmpl w:val="BA8E8C86"/>
    <w:lvl w:ilvl="0" w:tplc="7012C1AE">
      <w:start w:val="1"/>
      <w:numFmt w:val="bullet"/>
      <w:lvlText w:val="l"/>
      <w:lvlJc w:val="left"/>
      <w:pPr>
        <w:tabs>
          <w:tab w:val="num" w:pos="720"/>
        </w:tabs>
        <w:ind w:left="720" w:hanging="360"/>
      </w:pPr>
      <w:rPr>
        <w:rFonts w:ascii="StarSymbol" w:hAnsi="StarSymbol" w:hint="default"/>
      </w:rPr>
    </w:lvl>
    <w:lvl w:ilvl="1" w:tplc="B338FFC0" w:tentative="1">
      <w:start w:val="1"/>
      <w:numFmt w:val="bullet"/>
      <w:lvlText w:val="l"/>
      <w:lvlJc w:val="left"/>
      <w:pPr>
        <w:tabs>
          <w:tab w:val="num" w:pos="1440"/>
        </w:tabs>
        <w:ind w:left="1440" w:hanging="360"/>
      </w:pPr>
      <w:rPr>
        <w:rFonts w:ascii="StarSymbol" w:hAnsi="StarSymbol" w:hint="default"/>
      </w:rPr>
    </w:lvl>
    <w:lvl w:ilvl="2" w:tplc="0BAC1C38" w:tentative="1">
      <w:start w:val="1"/>
      <w:numFmt w:val="bullet"/>
      <w:lvlText w:val="l"/>
      <w:lvlJc w:val="left"/>
      <w:pPr>
        <w:tabs>
          <w:tab w:val="num" w:pos="2160"/>
        </w:tabs>
        <w:ind w:left="2160" w:hanging="360"/>
      </w:pPr>
      <w:rPr>
        <w:rFonts w:ascii="StarSymbol" w:hAnsi="StarSymbol" w:hint="default"/>
      </w:rPr>
    </w:lvl>
    <w:lvl w:ilvl="3" w:tplc="08CE077E" w:tentative="1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StarSymbol" w:hAnsi="StarSymbol" w:hint="default"/>
      </w:rPr>
    </w:lvl>
    <w:lvl w:ilvl="4" w:tplc="E79E4152" w:tentative="1">
      <w:start w:val="1"/>
      <w:numFmt w:val="bullet"/>
      <w:lvlText w:val="l"/>
      <w:lvlJc w:val="left"/>
      <w:pPr>
        <w:tabs>
          <w:tab w:val="num" w:pos="3600"/>
        </w:tabs>
        <w:ind w:left="3600" w:hanging="360"/>
      </w:pPr>
      <w:rPr>
        <w:rFonts w:ascii="StarSymbol" w:hAnsi="StarSymbol" w:hint="default"/>
      </w:rPr>
    </w:lvl>
    <w:lvl w:ilvl="5" w:tplc="5FCA5718" w:tentative="1">
      <w:start w:val="1"/>
      <w:numFmt w:val="bullet"/>
      <w:lvlText w:val="l"/>
      <w:lvlJc w:val="left"/>
      <w:pPr>
        <w:tabs>
          <w:tab w:val="num" w:pos="4320"/>
        </w:tabs>
        <w:ind w:left="4320" w:hanging="360"/>
      </w:pPr>
      <w:rPr>
        <w:rFonts w:ascii="StarSymbol" w:hAnsi="StarSymbol" w:hint="default"/>
      </w:rPr>
    </w:lvl>
    <w:lvl w:ilvl="6" w:tplc="8A2ADE88" w:tentative="1">
      <w:start w:val="1"/>
      <w:numFmt w:val="bullet"/>
      <w:lvlText w:val="l"/>
      <w:lvlJc w:val="left"/>
      <w:pPr>
        <w:tabs>
          <w:tab w:val="num" w:pos="5040"/>
        </w:tabs>
        <w:ind w:left="5040" w:hanging="360"/>
      </w:pPr>
      <w:rPr>
        <w:rFonts w:ascii="StarSymbol" w:hAnsi="StarSymbol" w:hint="default"/>
      </w:rPr>
    </w:lvl>
    <w:lvl w:ilvl="7" w:tplc="8366744A" w:tentative="1">
      <w:start w:val="1"/>
      <w:numFmt w:val="bullet"/>
      <w:lvlText w:val="l"/>
      <w:lvlJc w:val="left"/>
      <w:pPr>
        <w:tabs>
          <w:tab w:val="num" w:pos="5760"/>
        </w:tabs>
        <w:ind w:left="5760" w:hanging="360"/>
      </w:pPr>
      <w:rPr>
        <w:rFonts w:ascii="StarSymbol" w:hAnsi="StarSymbol" w:hint="default"/>
      </w:rPr>
    </w:lvl>
    <w:lvl w:ilvl="8" w:tplc="A9DCF7F6" w:tentative="1">
      <w:start w:val="1"/>
      <w:numFmt w:val="bullet"/>
      <w:lvlText w:val="l"/>
      <w:lvlJc w:val="left"/>
      <w:pPr>
        <w:tabs>
          <w:tab w:val="num" w:pos="6480"/>
        </w:tabs>
        <w:ind w:left="6480" w:hanging="360"/>
      </w:pPr>
      <w:rPr>
        <w:rFonts w:ascii="StarSymbol" w:hAnsi="StarSymbol" w:hint="default"/>
      </w:rPr>
    </w:lvl>
  </w:abstractNum>
  <w:abstractNum w:abstractNumId="18" w15:restartNumberingAfterBreak="0">
    <w:nsid w:val="517E07C5"/>
    <w:multiLevelType w:val="hybridMultilevel"/>
    <w:tmpl w:val="8DF6AE66"/>
    <w:lvl w:ilvl="0" w:tplc="19DC4C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EED6B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34C0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9E95B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500FB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4CE5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325D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F4170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3269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F55B2D"/>
    <w:multiLevelType w:val="hybridMultilevel"/>
    <w:tmpl w:val="E38E82FC"/>
    <w:lvl w:ilvl="0" w:tplc="3A449E2E">
      <w:start w:val="15"/>
      <w:numFmt w:val="bullet"/>
      <w:lvlText w:val="-"/>
      <w:lvlJc w:val="left"/>
      <w:pPr>
        <w:ind w:left="130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0" w15:restartNumberingAfterBreak="0">
    <w:nsid w:val="593A4EEE"/>
    <w:multiLevelType w:val="hybridMultilevel"/>
    <w:tmpl w:val="ADDE99CA"/>
    <w:lvl w:ilvl="0" w:tplc="7B1C583E">
      <w:start w:val="1"/>
      <w:numFmt w:val="decimal"/>
      <w:lvlText w:val="%1)"/>
      <w:lvlJc w:val="left"/>
      <w:pPr>
        <w:ind w:left="720" w:hanging="360"/>
      </w:pPr>
      <w:rPr>
        <w:rFonts w:hint="default"/>
        <w:sz w:val="3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D147E3"/>
    <w:multiLevelType w:val="hybridMultilevel"/>
    <w:tmpl w:val="B81EF76E"/>
    <w:lvl w:ilvl="0" w:tplc="A5123724">
      <w:start w:val="15"/>
      <w:numFmt w:val="bullet"/>
      <w:lvlText w:val="-"/>
      <w:lvlJc w:val="left"/>
      <w:pPr>
        <w:ind w:left="166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2" w15:restartNumberingAfterBreak="0">
    <w:nsid w:val="5E786CBF"/>
    <w:multiLevelType w:val="hybridMultilevel"/>
    <w:tmpl w:val="78BA1234"/>
    <w:lvl w:ilvl="0" w:tplc="BF7A20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9A761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1CF9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728D6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5C095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942F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9C172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64044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6201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5E042A"/>
    <w:multiLevelType w:val="hybridMultilevel"/>
    <w:tmpl w:val="CBC032C4"/>
    <w:lvl w:ilvl="0" w:tplc="01E8828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186CF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008B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DA32C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FE38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EC7A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4A1A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B09A8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CA03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F70917"/>
    <w:multiLevelType w:val="hybridMultilevel"/>
    <w:tmpl w:val="F5E2AB1E"/>
    <w:lvl w:ilvl="0" w:tplc="0AA0F95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08F69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56BC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A2EC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FC3F6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E63F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5030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C4383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58E36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893E2F"/>
    <w:multiLevelType w:val="hybridMultilevel"/>
    <w:tmpl w:val="A2DA0B0E"/>
    <w:lvl w:ilvl="0" w:tplc="9DEAC3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CA431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B65C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36E8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706B0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A497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98D0D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26AD9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0AF3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354815"/>
    <w:multiLevelType w:val="hybridMultilevel"/>
    <w:tmpl w:val="207C8156"/>
    <w:lvl w:ilvl="0" w:tplc="41C455F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AC7C7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D24B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CA058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88014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1E31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8AC3D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84A83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7EE6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9648B4"/>
    <w:multiLevelType w:val="hybridMultilevel"/>
    <w:tmpl w:val="EC6EF580"/>
    <w:lvl w:ilvl="0" w:tplc="DFFC53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84F5F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46FF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265E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6CFD2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DE45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80EC5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0E939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EA0B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DC7FFD"/>
    <w:multiLevelType w:val="hybridMultilevel"/>
    <w:tmpl w:val="F1027A1E"/>
    <w:lvl w:ilvl="0" w:tplc="539CD76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E84AAB"/>
    <w:multiLevelType w:val="hybridMultilevel"/>
    <w:tmpl w:val="4BBCD338"/>
    <w:lvl w:ilvl="0" w:tplc="9CE0B44C">
      <w:start w:val="1"/>
      <w:numFmt w:val="decimal"/>
      <w:lvlText w:val="%1."/>
      <w:lvlJc w:val="left"/>
      <w:pPr>
        <w:ind w:left="1800" w:hanging="360"/>
      </w:pPr>
      <w:rPr>
        <w:rFonts w:hint="default"/>
        <w:color w:val="222222"/>
        <w:sz w:val="19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0"/>
  </w:num>
  <w:num w:numId="2">
    <w:abstractNumId w:val="19"/>
  </w:num>
  <w:num w:numId="3">
    <w:abstractNumId w:val="21"/>
  </w:num>
  <w:num w:numId="4">
    <w:abstractNumId w:val="1"/>
  </w:num>
  <w:num w:numId="5">
    <w:abstractNumId w:val="28"/>
  </w:num>
  <w:num w:numId="6">
    <w:abstractNumId w:val="6"/>
  </w:num>
  <w:num w:numId="7">
    <w:abstractNumId w:val="12"/>
  </w:num>
  <w:num w:numId="8">
    <w:abstractNumId w:val="4"/>
  </w:num>
  <w:num w:numId="9">
    <w:abstractNumId w:val="11"/>
  </w:num>
  <w:num w:numId="10">
    <w:abstractNumId w:val="10"/>
  </w:num>
  <w:num w:numId="11">
    <w:abstractNumId w:val="0"/>
  </w:num>
  <w:num w:numId="12">
    <w:abstractNumId w:val="29"/>
  </w:num>
  <w:num w:numId="13">
    <w:abstractNumId w:val="7"/>
  </w:num>
  <w:num w:numId="14">
    <w:abstractNumId w:val="8"/>
  </w:num>
  <w:num w:numId="15">
    <w:abstractNumId w:val="9"/>
  </w:num>
  <w:num w:numId="16">
    <w:abstractNumId w:val="5"/>
  </w:num>
  <w:num w:numId="17">
    <w:abstractNumId w:val="26"/>
  </w:num>
  <w:num w:numId="18">
    <w:abstractNumId w:val="25"/>
  </w:num>
  <w:num w:numId="19">
    <w:abstractNumId w:val="15"/>
  </w:num>
  <w:num w:numId="20">
    <w:abstractNumId w:val="22"/>
  </w:num>
  <w:num w:numId="21">
    <w:abstractNumId w:val="24"/>
  </w:num>
  <w:num w:numId="22">
    <w:abstractNumId w:val="27"/>
  </w:num>
  <w:num w:numId="23">
    <w:abstractNumId w:val="13"/>
  </w:num>
  <w:num w:numId="24">
    <w:abstractNumId w:val="2"/>
  </w:num>
  <w:num w:numId="25">
    <w:abstractNumId w:val="18"/>
  </w:num>
  <w:num w:numId="26">
    <w:abstractNumId w:val="3"/>
  </w:num>
  <w:num w:numId="27">
    <w:abstractNumId w:val="23"/>
  </w:num>
  <w:num w:numId="28">
    <w:abstractNumId w:val="17"/>
  </w:num>
  <w:num w:numId="29">
    <w:abstractNumId w:val="14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D51"/>
    <w:rsid w:val="00012E7A"/>
    <w:rsid w:val="0003101A"/>
    <w:rsid w:val="000320BC"/>
    <w:rsid w:val="00054ABA"/>
    <w:rsid w:val="00057CAB"/>
    <w:rsid w:val="000634D4"/>
    <w:rsid w:val="00086E10"/>
    <w:rsid w:val="000E429A"/>
    <w:rsid w:val="000E4592"/>
    <w:rsid w:val="000F7690"/>
    <w:rsid w:val="001511A3"/>
    <w:rsid w:val="001560C3"/>
    <w:rsid w:val="0017365C"/>
    <w:rsid w:val="001C47BA"/>
    <w:rsid w:val="001D29CE"/>
    <w:rsid w:val="001E5657"/>
    <w:rsid w:val="001E6D6C"/>
    <w:rsid w:val="00203494"/>
    <w:rsid w:val="00236D79"/>
    <w:rsid w:val="00247151"/>
    <w:rsid w:val="00251D0C"/>
    <w:rsid w:val="002640E9"/>
    <w:rsid w:val="002C3133"/>
    <w:rsid w:val="002C4D7D"/>
    <w:rsid w:val="002E0B7E"/>
    <w:rsid w:val="002F752E"/>
    <w:rsid w:val="003154FF"/>
    <w:rsid w:val="003315CF"/>
    <w:rsid w:val="00374DC6"/>
    <w:rsid w:val="003933F5"/>
    <w:rsid w:val="003B6FFC"/>
    <w:rsid w:val="003D3A7F"/>
    <w:rsid w:val="003E2CED"/>
    <w:rsid w:val="003E4C99"/>
    <w:rsid w:val="003F718A"/>
    <w:rsid w:val="00424838"/>
    <w:rsid w:val="004363CF"/>
    <w:rsid w:val="00477614"/>
    <w:rsid w:val="00483BA9"/>
    <w:rsid w:val="004E44B3"/>
    <w:rsid w:val="004E7F34"/>
    <w:rsid w:val="004F74D8"/>
    <w:rsid w:val="005158B5"/>
    <w:rsid w:val="005561FF"/>
    <w:rsid w:val="00570DCB"/>
    <w:rsid w:val="0059083A"/>
    <w:rsid w:val="005B16EC"/>
    <w:rsid w:val="005B33F5"/>
    <w:rsid w:val="005D3999"/>
    <w:rsid w:val="005D4128"/>
    <w:rsid w:val="00647C25"/>
    <w:rsid w:val="00665990"/>
    <w:rsid w:val="0068349D"/>
    <w:rsid w:val="006A36BC"/>
    <w:rsid w:val="006D0126"/>
    <w:rsid w:val="0071414F"/>
    <w:rsid w:val="007144EF"/>
    <w:rsid w:val="00721FF2"/>
    <w:rsid w:val="00744CAC"/>
    <w:rsid w:val="0075605E"/>
    <w:rsid w:val="00766AD0"/>
    <w:rsid w:val="00775733"/>
    <w:rsid w:val="00781E2F"/>
    <w:rsid w:val="00792DE5"/>
    <w:rsid w:val="007A11C7"/>
    <w:rsid w:val="007C6234"/>
    <w:rsid w:val="007D6218"/>
    <w:rsid w:val="008039C8"/>
    <w:rsid w:val="00815C91"/>
    <w:rsid w:val="00826C0A"/>
    <w:rsid w:val="008367E6"/>
    <w:rsid w:val="00852012"/>
    <w:rsid w:val="00861995"/>
    <w:rsid w:val="008808DC"/>
    <w:rsid w:val="00882897"/>
    <w:rsid w:val="00882FCD"/>
    <w:rsid w:val="008923C5"/>
    <w:rsid w:val="00893409"/>
    <w:rsid w:val="008D5E7B"/>
    <w:rsid w:val="008E4D74"/>
    <w:rsid w:val="00936D5E"/>
    <w:rsid w:val="009A16B5"/>
    <w:rsid w:val="009C3C4E"/>
    <w:rsid w:val="009E23A8"/>
    <w:rsid w:val="009E4036"/>
    <w:rsid w:val="00A20E60"/>
    <w:rsid w:val="00A5099D"/>
    <w:rsid w:val="00A90A52"/>
    <w:rsid w:val="00A91559"/>
    <w:rsid w:val="00A91721"/>
    <w:rsid w:val="00AA3FD2"/>
    <w:rsid w:val="00AA6D73"/>
    <w:rsid w:val="00AA78F0"/>
    <w:rsid w:val="00AD2C11"/>
    <w:rsid w:val="00B50C08"/>
    <w:rsid w:val="00B53E61"/>
    <w:rsid w:val="00B76F76"/>
    <w:rsid w:val="00BA345E"/>
    <w:rsid w:val="00BB2FE4"/>
    <w:rsid w:val="00BB7314"/>
    <w:rsid w:val="00C472F1"/>
    <w:rsid w:val="00C56C4B"/>
    <w:rsid w:val="00CC2162"/>
    <w:rsid w:val="00CC66BD"/>
    <w:rsid w:val="00CD484C"/>
    <w:rsid w:val="00CF647A"/>
    <w:rsid w:val="00D332B5"/>
    <w:rsid w:val="00D378D3"/>
    <w:rsid w:val="00D57D51"/>
    <w:rsid w:val="00D6188B"/>
    <w:rsid w:val="00DC7AF2"/>
    <w:rsid w:val="00DD2D59"/>
    <w:rsid w:val="00DE20CE"/>
    <w:rsid w:val="00E049D5"/>
    <w:rsid w:val="00E7010C"/>
    <w:rsid w:val="00EC7B03"/>
    <w:rsid w:val="00F01027"/>
    <w:rsid w:val="00F05EEF"/>
    <w:rsid w:val="00F136A0"/>
    <w:rsid w:val="00F1607A"/>
    <w:rsid w:val="00F45BBA"/>
    <w:rsid w:val="00F465B8"/>
    <w:rsid w:val="00F6671F"/>
    <w:rsid w:val="00FB67A3"/>
    <w:rsid w:val="00FC43DF"/>
    <w:rsid w:val="00FE20D2"/>
    <w:rsid w:val="00FF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8CF30D-2F08-4772-897A-6B45052F8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E20D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15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58B5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012E7A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570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semiHidden/>
    <w:unhideWhenUsed/>
    <w:rsid w:val="00CC6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63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58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74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3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1185</Words>
  <Characters>6760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 Posavina</dc:creator>
  <cp:keywords/>
  <dc:description/>
  <cp:lastModifiedBy>dalibor bardač</cp:lastModifiedBy>
  <cp:revision>2</cp:revision>
  <cp:lastPrinted>2016-02-26T07:40:00Z</cp:lastPrinted>
  <dcterms:created xsi:type="dcterms:W3CDTF">2017-02-02T20:06:00Z</dcterms:created>
  <dcterms:modified xsi:type="dcterms:W3CDTF">2017-02-02T20:06:00Z</dcterms:modified>
</cp:coreProperties>
</file>